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35CCD" w14:textId="47F254A1" w:rsidR="00E6488C" w:rsidRPr="00083547" w:rsidRDefault="00BB10D8" w:rsidP="00E6488C">
      <w:pPr>
        <w:rPr>
          <w:rFonts w:ascii="Arial" w:eastAsia="Arial" w:hAnsi="Arial" w:cs="Arial"/>
          <w:b/>
        </w:rPr>
      </w:pPr>
      <w:r w:rsidRPr="00083547">
        <w:rPr>
          <w:rFonts w:ascii="Arial" w:eastAsia="Arial" w:hAnsi="Arial" w:cs="Arial"/>
          <w:b/>
        </w:rPr>
        <w:t>Task</w:t>
      </w:r>
      <w:r w:rsidR="00DC6D2E" w:rsidRPr="00083547">
        <w:rPr>
          <w:rFonts w:ascii="Arial" w:eastAsia="Arial" w:hAnsi="Arial" w:cs="Arial"/>
          <w:b/>
        </w:rPr>
        <w:t xml:space="preserve">:  </w:t>
      </w:r>
      <w:r w:rsidR="00D50732" w:rsidRPr="00083547">
        <w:rPr>
          <w:rFonts w:ascii="Arial" w:eastAsia="Arial" w:hAnsi="Arial" w:cs="Arial"/>
          <w:b/>
        </w:rPr>
        <w:t>A</w:t>
      </w:r>
      <w:r w:rsidR="000F6EB7" w:rsidRPr="00083547">
        <w:rPr>
          <w:rFonts w:ascii="Arial" w:eastAsia="Arial" w:hAnsi="Arial" w:cs="Arial"/>
          <w:b/>
        </w:rPr>
        <w:t>erosols and</w:t>
      </w:r>
      <w:r w:rsidR="004234E6">
        <w:rPr>
          <w:rFonts w:ascii="Arial" w:eastAsia="Arial" w:hAnsi="Arial" w:cs="Arial"/>
          <w:b/>
        </w:rPr>
        <w:t xml:space="preserve"> C</w:t>
      </w:r>
      <w:r w:rsidR="000F6EB7" w:rsidRPr="00083547">
        <w:rPr>
          <w:rFonts w:ascii="Arial" w:eastAsia="Arial" w:hAnsi="Arial" w:cs="Arial"/>
          <w:b/>
        </w:rPr>
        <w:t>hemistry in NGGPS</w:t>
      </w:r>
    </w:p>
    <w:p w14:paraId="3ECCD72F" w14:textId="1AE6CB49" w:rsidR="009D2B7C" w:rsidRPr="00083547" w:rsidRDefault="00B33CE9" w:rsidP="003017C5">
      <w:pPr>
        <w:pStyle w:val="ListParagraph"/>
        <w:numPr>
          <w:ilvl w:val="0"/>
          <w:numId w:val="27"/>
        </w:numPr>
        <w:spacing w:before="240" w:after="0"/>
        <w:ind w:hanging="432"/>
        <w:rPr>
          <w:rFonts w:ascii="Arial" w:eastAsia="Times New Roman" w:hAnsi="Arial" w:cs="Arial"/>
        </w:rPr>
      </w:pPr>
      <w:r w:rsidRPr="00083547">
        <w:rPr>
          <w:rFonts w:ascii="Arial" w:eastAsia="Times New Roman" w:hAnsi="Arial" w:cs="Arial"/>
          <w:b/>
          <w:bCs/>
          <w:color w:val="000000"/>
        </w:rPr>
        <w:t>Principal investigator</w:t>
      </w:r>
      <w:r w:rsidRPr="00083547">
        <w:rPr>
          <w:rFonts w:ascii="Arial" w:eastAsia="Times New Roman" w:hAnsi="Arial" w:cs="Arial"/>
          <w:color w:val="000000"/>
        </w:rPr>
        <w:t xml:space="preserve">: </w:t>
      </w:r>
      <w:r w:rsidR="00D7014B" w:rsidRPr="00083547">
        <w:rPr>
          <w:rFonts w:ascii="Arial" w:eastAsia="Times New Roman" w:hAnsi="Arial" w:cs="Arial"/>
          <w:color w:val="000000"/>
        </w:rPr>
        <w:t>Georg Grell (GSD)</w:t>
      </w:r>
      <w:r w:rsidR="00DA254A">
        <w:rPr>
          <w:rFonts w:ascii="Arial" w:eastAsia="Times New Roman" w:hAnsi="Arial" w:cs="Arial"/>
          <w:color w:val="000000"/>
        </w:rPr>
        <w:t xml:space="preserve">, Pius Lee (ARL), Stuart </w:t>
      </w:r>
      <w:proofErr w:type="spellStart"/>
      <w:r w:rsidR="00DA254A">
        <w:rPr>
          <w:rFonts w:ascii="Arial" w:eastAsia="Times New Roman" w:hAnsi="Arial" w:cs="Arial"/>
          <w:color w:val="000000"/>
        </w:rPr>
        <w:t>McKeen</w:t>
      </w:r>
      <w:proofErr w:type="spellEnd"/>
      <w:r w:rsidR="00DA254A">
        <w:rPr>
          <w:rFonts w:ascii="Arial" w:eastAsia="Times New Roman" w:hAnsi="Arial" w:cs="Arial"/>
          <w:color w:val="000000"/>
        </w:rPr>
        <w:t xml:space="preserve"> (CSD), Jeff McQueen (EMC)</w:t>
      </w:r>
    </w:p>
    <w:p w14:paraId="5E2E036D" w14:textId="41F3D276" w:rsidR="00EF5C74" w:rsidRPr="00EF5C74" w:rsidRDefault="00E6488C" w:rsidP="003017C5">
      <w:pPr>
        <w:pStyle w:val="ListParagraph"/>
        <w:numPr>
          <w:ilvl w:val="0"/>
          <w:numId w:val="27"/>
        </w:numPr>
        <w:spacing w:before="240"/>
        <w:ind w:hanging="432"/>
        <w:rPr>
          <w:rFonts w:ascii="Arial" w:eastAsia="Times New Roman" w:hAnsi="Arial" w:cs="Arial"/>
        </w:rPr>
      </w:pPr>
      <w:r w:rsidRPr="00083547">
        <w:rPr>
          <w:rFonts w:ascii="Arial" w:eastAsia="Arial" w:hAnsi="Arial" w:cs="Arial"/>
          <w:b/>
        </w:rPr>
        <w:t>Overall objective</w:t>
      </w:r>
      <w:r w:rsidRPr="00083547">
        <w:rPr>
          <w:rFonts w:ascii="Arial" w:eastAsia="Arial" w:hAnsi="Arial" w:cs="Arial"/>
        </w:rPr>
        <w:t xml:space="preserve">: To </w:t>
      </w:r>
      <w:r w:rsidR="00AC63D0" w:rsidRPr="00083547">
        <w:rPr>
          <w:rFonts w:ascii="Arial" w:eastAsia="Arial" w:hAnsi="Arial" w:cs="Arial"/>
        </w:rPr>
        <w:t xml:space="preserve">continue work on aerosol modeling approaches in NGGPS. </w:t>
      </w:r>
      <w:r w:rsidR="00C956F0" w:rsidRPr="00083547">
        <w:rPr>
          <w:rFonts w:ascii="Arial" w:eastAsia="Arial" w:hAnsi="Arial" w:cs="Arial"/>
        </w:rPr>
        <w:t>This will be a collaborative effort between GSD, CSD,</w:t>
      </w:r>
      <w:r w:rsidR="002D6143">
        <w:rPr>
          <w:rFonts w:ascii="Arial" w:eastAsia="Arial" w:hAnsi="Arial" w:cs="Arial"/>
        </w:rPr>
        <w:t xml:space="preserve"> </w:t>
      </w:r>
      <w:r w:rsidR="00C956F0" w:rsidRPr="00083547">
        <w:rPr>
          <w:rFonts w:ascii="Arial" w:eastAsia="Arial" w:hAnsi="Arial" w:cs="Arial"/>
        </w:rPr>
        <w:t>ARL</w:t>
      </w:r>
      <w:r w:rsidR="002D6143">
        <w:rPr>
          <w:rFonts w:ascii="Arial" w:eastAsia="Arial" w:hAnsi="Arial" w:cs="Arial"/>
        </w:rPr>
        <w:t>, and EMC</w:t>
      </w:r>
      <w:r w:rsidR="00C956F0" w:rsidRPr="00083547">
        <w:rPr>
          <w:rFonts w:ascii="Arial" w:eastAsia="Arial" w:hAnsi="Arial" w:cs="Arial"/>
        </w:rPr>
        <w:t xml:space="preserve">. </w:t>
      </w:r>
      <w:r w:rsidR="00AC63D0" w:rsidRPr="00083547">
        <w:rPr>
          <w:rFonts w:ascii="Arial" w:eastAsia="Arial" w:hAnsi="Arial" w:cs="Arial"/>
        </w:rPr>
        <w:t xml:space="preserve">Currently two </w:t>
      </w:r>
      <w:r w:rsidR="0042019E">
        <w:rPr>
          <w:rFonts w:ascii="Arial" w:eastAsia="Arial" w:hAnsi="Arial" w:cs="Arial"/>
        </w:rPr>
        <w:t xml:space="preserve">aerosol related </w:t>
      </w:r>
      <w:r w:rsidR="004234E6">
        <w:rPr>
          <w:rFonts w:ascii="Arial" w:eastAsia="Arial" w:hAnsi="Arial" w:cs="Arial"/>
        </w:rPr>
        <w:t xml:space="preserve">NGGPS </w:t>
      </w:r>
      <w:r w:rsidR="00AC63D0" w:rsidRPr="00083547">
        <w:rPr>
          <w:rFonts w:ascii="Arial" w:eastAsia="Arial" w:hAnsi="Arial" w:cs="Arial"/>
        </w:rPr>
        <w:t xml:space="preserve">projects are funded. The first project spans </w:t>
      </w:r>
      <w:r w:rsidR="00AC63D0" w:rsidRPr="00083547">
        <w:rPr>
          <w:rFonts w:ascii="Arial" w:eastAsia="Times New Roman" w:hAnsi="Arial" w:cs="Arial"/>
          <w:color w:val="000000"/>
        </w:rPr>
        <w:t>1 May 2015 to 30 April 2017 with the goal to determine the complexity needed to adequately predict aerosol impacts on NWP. One of the aer</w:t>
      </w:r>
      <w:r w:rsidR="000F6EB7" w:rsidRPr="00083547">
        <w:rPr>
          <w:rFonts w:ascii="Arial" w:eastAsia="Times New Roman" w:hAnsi="Arial" w:cs="Arial"/>
          <w:color w:val="000000"/>
        </w:rPr>
        <w:t>osol/chemistry modules tested</w:t>
      </w:r>
      <w:r w:rsidR="00AC63D0" w:rsidRPr="00083547">
        <w:rPr>
          <w:rFonts w:ascii="Arial" w:eastAsia="Times New Roman" w:hAnsi="Arial" w:cs="Arial"/>
          <w:color w:val="000000"/>
        </w:rPr>
        <w:t xml:space="preserve"> is similar to the approa</w:t>
      </w:r>
      <w:r w:rsidR="000F6EB7" w:rsidRPr="00083547">
        <w:rPr>
          <w:rFonts w:ascii="Arial" w:eastAsia="Times New Roman" w:hAnsi="Arial" w:cs="Arial"/>
          <w:color w:val="000000"/>
        </w:rPr>
        <w:t>ch used by ECMWF. But</w:t>
      </w:r>
      <w:r w:rsidR="00AC63D0" w:rsidRPr="00083547">
        <w:rPr>
          <w:rFonts w:ascii="Arial" w:eastAsia="Times New Roman" w:hAnsi="Arial" w:cs="Arial"/>
          <w:color w:val="000000"/>
        </w:rPr>
        <w:t xml:space="preserve"> more complex version</w:t>
      </w:r>
      <w:r w:rsidR="000F6EB7" w:rsidRPr="00083547">
        <w:rPr>
          <w:rFonts w:ascii="Arial" w:eastAsia="Times New Roman" w:hAnsi="Arial" w:cs="Arial"/>
          <w:color w:val="000000"/>
        </w:rPr>
        <w:t>s are</w:t>
      </w:r>
      <w:r w:rsidR="00AC63D0" w:rsidRPr="00083547">
        <w:rPr>
          <w:rFonts w:ascii="Arial" w:eastAsia="Times New Roman" w:hAnsi="Arial" w:cs="Arial"/>
          <w:color w:val="000000"/>
        </w:rPr>
        <w:t xml:space="preserve"> also evaluated. </w:t>
      </w:r>
      <w:r w:rsidR="000F6EB7" w:rsidRPr="00083547">
        <w:rPr>
          <w:rFonts w:ascii="Arial" w:eastAsia="Times New Roman" w:hAnsi="Arial" w:cs="Arial"/>
          <w:color w:val="000000"/>
        </w:rPr>
        <w:t xml:space="preserve">We are planning to include the most appropriate modules, </w:t>
      </w:r>
      <w:r w:rsidR="002B3FDA" w:rsidRPr="00083547">
        <w:rPr>
          <w:rFonts w:ascii="Arial" w:eastAsia="Times New Roman" w:hAnsi="Arial" w:cs="Arial"/>
          <w:color w:val="000000"/>
        </w:rPr>
        <w:t>depending</w:t>
      </w:r>
      <w:r w:rsidR="000F6EB7" w:rsidRPr="00083547">
        <w:rPr>
          <w:rFonts w:ascii="Arial" w:eastAsia="Times New Roman" w:hAnsi="Arial" w:cs="Arial"/>
          <w:color w:val="000000"/>
        </w:rPr>
        <w:t xml:space="preserve"> on results of evaluations</w:t>
      </w:r>
      <w:r w:rsidR="004D00FF" w:rsidRPr="00083547">
        <w:rPr>
          <w:rFonts w:ascii="Arial" w:eastAsia="Times New Roman" w:hAnsi="Arial" w:cs="Arial"/>
          <w:color w:val="000000"/>
        </w:rPr>
        <w:t xml:space="preserve">, into FV3. The proposed modeling system will provide a tool to evaluate aerosol dependent physics parameterizations, </w:t>
      </w:r>
      <w:r w:rsidR="002B3FDA" w:rsidRPr="00083547">
        <w:rPr>
          <w:rFonts w:ascii="Arial" w:eastAsia="Times New Roman" w:hAnsi="Arial" w:cs="Arial"/>
          <w:color w:val="000000"/>
        </w:rPr>
        <w:t xml:space="preserve">and </w:t>
      </w:r>
      <w:r w:rsidR="004D00FF" w:rsidRPr="00083547">
        <w:rPr>
          <w:rFonts w:ascii="Arial" w:eastAsia="Times New Roman" w:hAnsi="Arial" w:cs="Arial"/>
          <w:color w:val="000000"/>
        </w:rPr>
        <w:t>aerosol dependence in atmospheric data assimilation, resulting in improved NWP.</w:t>
      </w:r>
      <w:r w:rsidR="004D00FF" w:rsidRPr="00083547">
        <w:rPr>
          <w:rFonts w:ascii="Arial" w:eastAsia="Arial" w:hAnsi="Arial" w:cs="Arial"/>
        </w:rPr>
        <w:t xml:space="preserve"> Code management protocols will be followed for the entire project (for NEMS, FV3, NUOPC physics/aerosol driver, CCPP).</w:t>
      </w:r>
      <w:r w:rsidR="009248F4" w:rsidRPr="00083547">
        <w:rPr>
          <w:rFonts w:ascii="Arial" w:eastAsia="Arial" w:hAnsi="Arial" w:cs="Arial"/>
        </w:rPr>
        <w:t xml:space="preserve"> </w:t>
      </w:r>
      <w:r w:rsidR="00971CFF">
        <w:rPr>
          <w:rFonts w:ascii="Arial" w:eastAsia="Arial" w:hAnsi="Arial" w:cs="Arial"/>
        </w:rPr>
        <w:t>Proposed</w:t>
      </w:r>
      <w:r w:rsidR="00137E52">
        <w:rPr>
          <w:rFonts w:ascii="Arial" w:eastAsia="Arial" w:hAnsi="Arial" w:cs="Arial"/>
        </w:rPr>
        <w:t xml:space="preserve"> work consists of two</w:t>
      </w:r>
      <w:r w:rsidR="003329EC">
        <w:rPr>
          <w:rFonts w:ascii="Arial" w:eastAsia="Arial" w:hAnsi="Arial" w:cs="Arial"/>
        </w:rPr>
        <w:t xml:space="preserve"> steps:</w:t>
      </w:r>
    </w:p>
    <w:p w14:paraId="1B33E9F1" w14:textId="284090B6" w:rsidR="00EF2E3C" w:rsidRPr="003017C5" w:rsidRDefault="00DA254A" w:rsidP="00FF134C">
      <w:pPr>
        <w:pStyle w:val="Heading1"/>
        <w:ind w:left="1152"/>
        <w:rPr>
          <w:rFonts w:ascii="Arial" w:eastAsia="Times New Roman" w:hAnsi="Arial" w:cs="Arial"/>
          <w:b/>
          <w:color w:val="000000" w:themeColor="text1"/>
          <w:sz w:val="22"/>
          <w:szCs w:val="22"/>
        </w:rPr>
      </w:pPr>
      <w:r w:rsidRPr="003017C5">
        <w:rPr>
          <w:rFonts w:ascii="Arial" w:hAnsi="Arial" w:cs="Arial"/>
          <w:b/>
          <w:color w:val="000000" w:themeColor="text1"/>
          <w:sz w:val="22"/>
          <w:szCs w:val="22"/>
        </w:rPr>
        <w:lastRenderedPageBreak/>
        <w:t xml:space="preserve">Development and </w:t>
      </w:r>
      <w:r w:rsidR="00790BA9" w:rsidRPr="003017C5">
        <w:rPr>
          <w:rFonts w:ascii="Arial" w:hAnsi="Arial" w:cs="Arial"/>
          <w:b/>
          <w:color w:val="000000" w:themeColor="text1"/>
          <w:sz w:val="22"/>
          <w:szCs w:val="22"/>
        </w:rPr>
        <w:t>implementation</w:t>
      </w:r>
      <w:r w:rsidR="00137E52" w:rsidRPr="003017C5">
        <w:rPr>
          <w:rFonts w:ascii="Arial" w:hAnsi="Arial" w:cs="Arial"/>
          <w:b/>
          <w:color w:val="000000" w:themeColor="text1"/>
          <w:sz w:val="22"/>
          <w:szCs w:val="22"/>
        </w:rPr>
        <w:t>:</w:t>
      </w:r>
    </w:p>
    <w:p w14:paraId="0084DB0E" w14:textId="17DA631F" w:rsidR="00F509F0" w:rsidRPr="003329EC" w:rsidRDefault="00F509F0" w:rsidP="00FF134C">
      <w:pPr>
        <w:pStyle w:val="Heading2"/>
        <w:ind w:left="1296"/>
        <w:rPr>
          <w:rFonts w:ascii="Arial" w:eastAsia="Times New Roman" w:hAnsi="Arial" w:cs="Arial"/>
          <w:b w:val="0"/>
          <w:color w:val="000000" w:themeColor="text1"/>
          <w:sz w:val="22"/>
          <w:szCs w:val="22"/>
        </w:rPr>
      </w:pPr>
      <w:r w:rsidRPr="003329EC">
        <w:rPr>
          <w:rFonts w:ascii="Arial" w:hAnsi="Arial" w:cs="Arial"/>
          <w:b w:val="0"/>
          <w:color w:val="000000" w:themeColor="text1"/>
          <w:sz w:val="22"/>
          <w:szCs w:val="22"/>
        </w:rPr>
        <w:t xml:space="preserve">Implementation of </w:t>
      </w:r>
      <w:r w:rsidR="00AB7A38" w:rsidRPr="003329EC">
        <w:rPr>
          <w:rFonts w:ascii="Arial" w:hAnsi="Arial" w:cs="Arial"/>
          <w:b w:val="0"/>
          <w:color w:val="000000" w:themeColor="text1"/>
          <w:sz w:val="22"/>
          <w:szCs w:val="22"/>
        </w:rPr>
        <w:t xml:space="preserve">the </w:t>
      </w:r>
      <w:proofErr w:type="gramStart"/>
      <w:r w:rsidR="00AB7A38" w:rsidRPr="003329EC">
        <w:rPr>
          <w:rFonts w:ascii="Arial" w:hAnsi="Arial" w:cs="Arial"/>
          <w:b w:val="0"/>
          <w:color w:val="000000" w:themeColor="text1"/>
          <w:sz w:val="22"/>
          <w:szCs w:val="22"/>
        </w:rPr>
        <w:t>most simple</w:t>
      </w:r>
      <w:proofErr w:type="gramEnd"/>
      <w:r w:rsidR="00AB7A38" w:rsidRPr="003329EC">
        <w:rPr>
          <w:rFonts w:ascii="Arial" w:hAnsi="Arial" w:cs="Arial"/>
          <w:b w:val="0"/>
          <w:color w:val="000000" w:themeColor="text1"/>
          <w:sz w:val="22"/>
          <w:szCs w:val="22"/>
        </w:rPr>
        <w:t xml:space="preserve"> approach to have aerosol dependence, including radiation and microphysics interaction. In addition to the already included radiation parameterization (RRTMG</w:t>
      </w:r>
      <w:r w:rsidR="00C94AC4">
        <w:rPr>
          <w:rFonts w:ascii="Arial" w:hAnsi="Arial" w:cs="Arial"/>
          <w:b w:val="0"/>
          <w:color w:val="000000" w:themeColor="text1"/>
          <w:sz w:val="22"/>
          <w:szCs w:val="22"/>
        </w:rPr>
        <w:t>, GBPHYS</w:t>
      </w:r>
      <w:r w:rsidR="00AB7A38" w:rsidRPr="003329EC">
        <w:rPr>
          <w:rFonts w:ascii="Arial" w:hAnsi="Arial" w:cs="Arial"/>
          <w:b w:val="0"/>
          <w:color w:val="000000" w:themeColor="text1"/>
          <w:sz w:val="22"/>
          <w:szCs w:val="22"/>
        </w:rPr>
        <w:t>), this requires aerosol aware microphysics, and convection parameterization. The aerosol aware Thompson scheme is proposed for inclusion into the advanced physics suite. This work is done in collaboration between ESRL/GSD and EMC (Task 1, activity 1).</w:t>
      </w:r>
      <w:r w:rsidR="0037360C" w:rsidRPr="003329EC">
        <w:rPr>
          <w:rFonts w:ascii="Arial" w:hAnsi="Arial" w:cs="Arial"/>
          <w:b w:val="0"/>
          <w:color w:val="000000" w:themeColor="text1"/>
          <w:sz w:val="22"/>
          <w:szCs w:val="22"/>
        </w:rPr>
        <w:t xml:space="preserve"> Both, the new SAS (</w:t>
      </w:r>
      <w:proofErr w:type="spellStart"/>
      <w:r w:rsidR="0037360C" w:rsidRPr="003329EC">
        <w:rPr>
          <w:rFonts w:ascii="Arial" w:hAnsi="Arial" w:cs="Arial"/>
          <w:b w:val="0"/>
          <w:color w:val="000000" w:themeColor="text1"/>
          <w:sz w:val="22"/>
          <w:szCs w:val="22"/>
        </w:rPr>
        <w:t>Jongil</w:t>
      </w:r>
      <w:proofErr w:type="spellEnd"/>
      <w:r w:rsidR="0037360C" w:rsidRPr="003329EC">
        <w:rPr>
          <w:rFonts w:ascii="Arial" w:hAnsi="Arial" w:cs="Arial"/>
          <w:b w:val="0"/>
          <w:color w:val="000000" w:themeColor="text1"/>
          <w:sz w:val="22"/>
          <w:szCs w:val="22"/>
        </w:rPr>
        <w:t xml:space="preserve"> Han, personnel communication) and the GF conve</w:t>
      </w:r>
      <w:r w:rsidR="000D58B6" w:rsidRPr="003329EC">
        <w:rPr>
          <w:rFonts w:ascii="Arial" w:hAnsi="Arial" w:cs="Arial"/>
          <w:b w:val="0"/>
          <w:color w:val="000000" w:themeColor="text1"/>
          <w:sz w:val="22"/>
          <w:szCs w:val="22"/>
        </w:rPr>
        <w:t xml:space="preserve">ctive parameterization include the </w:t>
      </w:r>
      <w:r w:rsidR="0037360C" w:rsidRPr="003329EC">
        <w:rPr>
          <w:rFonts w:ascii="Arial" w:hAnsi="Arial" w:cs="Arial"/>
          <w:b w:val="0"/>
          <w:color w:val="000000" w:themeColor="text1"/>
          <w:sz w:val="22"/>
          <w:szCs w:val="22"/>
        </w:rPr>
        <w:t xml:space="preserve">capability to treat the interaction with aerosols. The Thompson scheme needs only 2 additional variables for the interaction, water friendly and ice friendly aerosols. For this simple </w:t>
      </w:r>
      <w:proofErr w:type="gramStart"/>
      <w:r w:rsidR="0037360C" w:rsidRPr="003329EC">
        <w:rPr>
          <w:rFonts w:ascii="Arial" w:hAnsi="Arial" w:cs="Arial"/>
          <w:b w:val="0"/>
          <w:color w:val="000000" w:themeColor="text1"/>
          <w:sz w:val="22"/>
          <w:szCs w:val="22"/>
        </w:rPr>
        <w:t>interaction</w:t>
      </w:r>
      <w:proofErr w:type="gramEnd"/>
      <w:r w:rsidR="0037360C" w:rsidRPr="003329EC">
        <w:rPr>
          <w:rFonts w:ascii="Arial" w:hAnsi="Arial" w:cs="Arial"/>
          <w:b w:val="0"/>
          <w:color w:val="000000" w:themeColor="text1"/>
          <w:sz w:val="22"/>
          <w:szCs w:val="22"/>
        </w:rPr>
        <w:t xml:space="preserve"> we will use dus</w:t>
      </w:r>
      <w:r w:rsidR="002503ED">
        <w:rPr>
          <w:rFonts w:ascii="Arial" w:hAnsi="Arial" w:cs="Arial"/>
          <w:b w:val="0"/>
          <w:color w:val="000000" w:themeColor="text1"/>
          <w:sz w:val="22"/>
          <w:szCs w:val="22"/>
        </w:rPr>
        <w:t>t, sea-salt</w:t>
      </w:r>
      <w:r w:rsidR="0037360C" w:rsidRPr="003329EC">
        <w:rPr>
          <w:rFonts w:ascii="Arial" w:hAnsi="Arial" w:cs="Arial"/>
          <w:b w:val="0"/>
          <w:color w:val="000000" w:themeColor="text1"/>
          <w:sz w:val="22"/>
          <w:szCs w:val="22"/>
        </w:rPr>
        <w:t>,</w:t>
      </w:r>
      <w:r w:rsidR="002503ED">
        <w:rPr>
          <w:rFonts w:ascii="Arial" w:hAnsi="Arial" w:cs="Arial"/>
          <w:b w:val="0"/>
          <w:color w:val="000000" w:themeColor="text1"/>
          <w:sz w:val="22"/>
          <w:szCs w:val="22"/>
        </w:rPr>
        <w:t xml:space="preserve"> anthropogenic</w:t>
      </w:r>
      <w:r w:rsidR="000D58B6" w:rsidRPr="003329EC">
        <w:rPr>
          <w:rFonts w:ascii="Arial" w:hAnsi="Arial" w:cs="Arial"/>
          <w:b w:val="0"/>
          <w:color w:val="000000" w:themeColor="text1"/>
          <w:sz w:val="22"/>
          <w:szCs w:val="22"/>
        </w:rPr>
        <w:t>,</w:t>
      </w:r>
      <w:r w:rsidR="002503ED">
        <w:rPr>
          <w:rFonts w:ascii="Arial" w:hAnsi="Arial" w:cs="Arial"/>
          <w:b w:val="0"/>
          <w:color w:val="000000" w:themeColor="text1"/>
          <w:sz w:val="22"/>
          <w:szCs w:val="22"/>
        </w:rPr>
        <w:t xml:space="preserve"> and biomass burning emission sources</w:t>
      </w:r>
      <w:r w:rsidR="0097361A">
        <w:rPr>
          <w:rFonts w:ascii="Arial" w:hAnsi="Arial" w:cs="Arial"/>
          <w:b w:val="0"/>
          <w:color w:val="000000" w:themeColor="text1"/>
          <w:sz w:val="22"/>
          <w:szCs w:val="22"/>
        </w:rPr>
        <w:t xml:space="preserve"> to provide the </w:t>
      </w:r>
      <w:r w:rsidR="0037360C" w:rsidRPr="003329EC">
        <w:rPr>
          <w:rFonts w:ascii="Arial" w:hAnsi="Arial" w:cs="Arial"/>
          <w:b w:val="0"/>
          <w:color w:val="000000" w:themeColor="text1"/>
          <w:sz w:val="22"/>
          <w:szCs w:val="22"/>
        </w:rPr>
        <w:t>variables</w:t>
      </w:r>
      <w:r w:rsidR="0097361A">
        <w:rPr>
          <w:rFonts w:ascii="Arial" w:hAnsi="Arial" w:cs="Arial"/>
          <w:b w:val="0"/>
          <w:color w:val="000000" w:themeColor="text1"/>
          <w:sz w:val="22"/>
          <w:szCs w:val="22"/>
        </w:rPr>
        <w:t xml:space="preserve"> needed by the Thompson scheme</w:t>
      </w:r>
      <w:r w:rsidR="0037360C" w:rsidRPr="003329EC">
        <w:rPr>
          <w:rFonts w:ascii="Arial" w:hAnsi="Arial" w:cs="Arial"/>
          <w:b w:val="0"/>
          <w:color w:val="000000" w:themeColor="text1"/>
          <w:sz w:val="22"/>
          <w:szCs w:val="22"/>
        </w:rPr>
        <w:t>.</w:t>
      </w:r>
      <w:r w:rsidR="006C4FAF" w:rsidRPr="003329EC">
        <w:rPr>
          <w:rFonts w:ascii="Arial" w:hAnsi="Arial" w:cs="Arial"/>
          <w:b w:val="0"/>
          <w:color w:val="000000" w:themeColor="text1"/>
          <w:sz w:val="22"/>
          <w:szCs w:val="22"/>
        </w:rPr>
        <w:t xml:space="preserve"> </w:t>
      </w:r>
      <w:r w:rsidR="006C4FAF" w:rsidRPr="003329EC">
        <w:rPr>
          <w:rFonts w:ascii="Arial" w:hAnsi="Arial" w:cs="Arial"/>
          <w:color w:val="000000" w:themeColor="text1"/>
          <w:sz w:val="22"/>
          <w:szCs w:val="22"/>
        </w:rPr>
        <w:t>This work (</w:t>
      </w:r>
      <w:r w:rsidR="00DA254A" w:rsidRPr="003329EC">
        <w:rPr>
          <w:rFonts w:ascii="Arial" w:hAnsi="Arial" w:cs="Arial"/>
          <w:color w:val="000000" w:themeColor="text1"/>
          <w:sz w:val="22"/>
          <w:szCs w:val="22"/>
        </w:rPr>
        <w:t>1.1</w:t>
      </w:r>
      <w:r w:rsidR="006C4FAF" w:rsidRPr="003329EC">
        <w:rPr>
          <w:rFonts w:ascii="Arial" w:hAnsi="Arial" w:cs="Arial"/>
          <w:color w:val="000000" w:themeColor="text1"/>
          <w:sz w:val="22"/>
          <w:szCs w:val="22"/>
        </w:rPr>
        <w:t>) will be provided in kind</w:t>
      </w:r>
      <w:r w:rsidR="006C4FAF" w:rsidRPr="003329EC">
        <w:rPr>
          <w:rFonts w:ascii="Arial" w:hAnsi="Arial" w:cs="Arial"/>
          <w:b w:val="0"/>
          <w:color w:val="000000" w:themeColor="text1"/>
          <w:sz w:val="22"/>
          <w:szCs w:val="22"/>
        </w:rPr>
        <w:t>. Emissions sources have already been implemented into a version of FV3, and work is ongoing to implement the Thompson scheme into GBPHYS.</w:t>
      </w:r>
    </w:p>
    <w:p w14:paraId="6CA9F9F0" w14:textId="67E9BF29" w:rsidR="006C4FAF" w:rsidRPr="003329EC" w:rsidRDefault="006C4FAF" w:rsidP="00FF134C">
      <w:pPr>
        <w:pStyle w:val="Heading2"/>
        <w:ind w:left="1296"/>
        <w:rPr>
          <w:rFonts w:ascii="Arial" w:eastAsia="Times New Roman" w:hAnsi="Arial" w:cs="Arial"/>
          <w:b w:val="0"/>
          <w:color w:val="000000" w:themeColor="text1"/>
          <w:sz w:val="22"/>
          <w:szCs w:val="22"/>
        </w:rPr>
      </w:pPr>
      <w:r w:rsidRPr="003329EC">
        <w:rPr>
          <w:rFonts w:ascii="Arial" w:hAnsi="Arial" w:cs="Arial"/>
          <w:b w:val="0"/>
          <w:color w:val="000000" w:themeColor="text1"/>
          <w:sz w:val="22"/>
          <w:szCs w:val="22"/>
        </w:rPr>
        <w:t>Implementation of the GOCART mod</w:t>
      </w:r>
      <w:r w:rsidR="00C94AC4">
        <w:rPr>
          <w:rFonts w:ascii="Arial" w:hAnsi="Arial" w:cs="Arial"/>
          <w:b w:val="0"/>
          <w:color w:val="000000" w:themeColor="text1"/>
          <w:sz w:val="22"/>
          <w:szCs w:val="22"/>
        </w:rPr>
        <w:t>ules that are not included in (1.1</w:t>
      </w:r>
      <w:r w:rsidRPr="003329EC">
        <w:rPr>
          <w:rFonts w:ascii="Arial" w:hAnsi="Arial" w:cs="Arial"/>
          <w:b w:val="0"/>
          <w:color w:val="000000" w:themeColor="text1"/>
          <w:sz w:val="22"/>
          <w:szCs w:val="22"/>
        </w:rPr>
        <w:t>). Dust and sea-salt modules</w:t>
      </w:r>
      <w:r w:rsidR="003329EC">
        <w:rPr>
          <w:rFonts w:ascii="Arial" w:hAnsi="Arial" w:cs="Arial"/>
          <w:b w:val="0"/>
          <w:color w:val="000000" w:themeColor="text1"/>
          <w:sz w:val="22"/>
          <w:szCs w:val="22"/>
        </w:rPr>
        <w:t xml:space="preserve"> will already be included for (1.1). However, (1.2</w:t>
      </w:r>
      <w:r w:rsidRPr="003329EC">
        <w:rPr>
          <w:rFonts w:ascii="Arial" w:hAnsi="Arial" w:cs="Arial"/>
          <w:b w:val="0"/>
          <w:color w:val="000000" w:themeColor="text1"/>
          <w:sz w:val="22"/>
          <w:szCs w:val="22"/>
        </w:rPr>
        <w:t xml:space="preserve">) will include all GOCART variables as well as the simple </w:t>
      </w:r>
      <w:r w:rsidR="008F5457">
        <w:rPr>
          <w:rFonts w:ascii="Arial" w:hAnsi="Arial" w:cs="Arial"/>
          <w:b w:val="0"/>
          <w:color w:val="000000" w:themeColor="text1"/>
          <w:sz w:val="22"/>
          <w:szCs w:val="22"/>
        </w:rPr>
        <w:t xml:space="preserve">GOCART </w:t>
      </w:r>
      <w:r w:rsidRPr="003329EC">
        <w:rPr>
          <w:rFonts w:ascii="Arial" w:hAnsi="Arial" w:cs="Arial"/>
          <w:b w:val="0"/>
          <w:color w:val="000000" w:themeColor="text1"/>
          <w:sz w:val="22"/>
          <w:szCs w:val="22"/>
        </w:rPr>
        <w:t>chemistry modules for the treatment of s</w:t>
      </w:r>
      <w:r w:rsidR="0097361A">
        <w:rPr>
          <w:rFonts w:ascii="Arial" w:hAnsi="Arial" w:cs="Arial"/>
          <w:b w:val="0"/>
          <w:color w:val="000000" w:themeColor="text1"/>
          <w:sz w:val="22"/>
          <w:szCs w:val="22"/>
        </w:rPr>
        <w:t>ulf</w:t>
      </w:r>
      <w:r w:rsidRPr="003329EC">
        <w:rPr>
          <w:rFonts w:ascii="Arial" w:hAnsi="Arial" w:cs="Arial"/>
          <w:b w:val="0"/>
          <w:color w:val="000000" w:themeColor="text1"/>
          <w:sz w:val="22"/>
          <w:szCs w:val="22"/>
        </w:rPr>
        <w:t>ate, black, and organic carbon.</w:t>
      </w:r>
      <w:r w:rsidR="008403D9" w:rsidRPr="003329EC">
        <w:rPr>
          <w:rFonts w:ascii="Arial" w:hAnsi="Arial" w:cs="Arial"/>
          <w:b w:val="0"/>
          <w:color w:val="000000" w:themeColor="text1"/>
          <w:sz w:val="22"/>
          <w:szCs w:val="22"/>
        </w:rPr>
        <w:t xml:space="preserve"> A couple of spe</w:t>
      </w:r>
      <w:r w:rsidR="00E02650" w:rsidRPr="003329EC">
        <w:rPr>
          <w:rFonts w:ascii="Arial" w:hAnsi="Arial" w:cs="Arial"/>
          <w:b w:val="0"/>
          <w:color w:val="000000" w:themeColor="text1"/>
          <w:sz w:val="22"/>
          <w:szCs w:val="22"/>
        </w:rPr>
        <w:t>ci</w:t>
      </w:r>
      <w:r w:rsidR="008403D9" w:rsidRPr="003329EC">
        <w:rPr>
          <w:rFonts w:ascii="Arial" w:hAnsi="Arial" w:cs="Arial"/>
          <w:b w:val="0"/>
          <w:color w:val="000000" w:themeColor="text1"/>
          <w:sz w:val="22"/>
          <w:szCs w:val="22"/>
        </w:rPr>
        <w:t>es will also be added that include</w:t>
      </w:r>
      <w:r w:rsidR="0097361A">
        <w:rPr>
          <w:rFonts w:ascii="Arial" w:hAnsi="Arial" w:cs="Arial"/>
          <w:b w:val="0"/>
          <w:color w:val="000000" w:themeColor="text1"/>
          <w:sz w:val="22"/>
          <w:szCs w:val="22"/>
        </w:rPr>
        <w:t xml:space="preserve"> non-</w:t>
      </w:r>
      <w:proofErr w:type="spellStart"/>
      <w:r w:rsidR="0097361A">
        <w:rPr>
          <w:rFonts w:ascii="Arial" w:hAnsi="Arial" w:cs="Arial"/>
          <w:b w:val="0"/>
          <w:color w:val="000000" w:themeColor="text1"/>
          <w:sz w:val="22"/>
          <w:szCs w:val="22"/>
        </w:rPr>
        <w:t>speciated</w:t>
      </w:r>
      <w:proofErr w:type="spellEnd"/>
      <w:r w:rsidR="0097361A">
        <w:rPr>
          <w:rFonts w:ascii="Arial" w:hAnsi="Arial" w:cs="Arial"/>
          <w:b w:val="0"/>
          <w:color w:val="000000" w:themeColor="text1"/>
          <w:sz w:val="22"/>
          <w:szCs w:val="22"/>
        </w:rPr>
        <w:t xml:space="preserve"> primary aerosols</w:t>
      </w:r>
      <w:r w:rsidR="008403D9" w:rsidRPr="003329EC">
        <w:rPr>
          <w:rFonts w:ascii="Arial" w:hAnsi="Arial" w:cs="Arial"/>
          <w:b w:val="0"/>
          <w:color w:val="000000" w:themeColor="text1"/>
          <w:sz w:val="22"/>
          <w:szCs w:val="22"/>
        </w:rPr>
        <w:t xml:space="preserve"> that m</w:t>
      </w:r>
      <w:r w:rsidR="00E02650" w:rsidRPr="003329EC">
        <w:rPr>
          <w:rFonts w:ascii="Arial" w:hAnsi="Arial" w:cs="Arial"/>
          <w:b w:val="0"/>
          <w:color w:val="000000" w:themeColor="text1"/>
          <w:sz w:val="22"/>
          <w:szCs w:val="22"/>
        </w:rPr>
        <w:t>ay also be used for volcanic er</w:t>
      </w:r>
      <w:r w:rsidR="008403D9" w:rsidRPr="003329EC">
        <w:rPr>
          <w:rFonts w:ascii="Arial" w:hAnsi="Arial" w:cs="Arial"/>
          <w:b w:val="0"/>
          <w:color w:val="000000" w:themeColor="text1"/>
          <w:sz w:val="22"/>
          <w:szCs w:val="22"/>
        </w:rPr>
        <w:t>upti</w:t>
      </w:r>
      <w:r w:rsidR="00C94AC4">
        <w:rPr>
          <w:rFonts w:ascii="Arial" w:hAnsi="Arial" w:cs="Arial"/>
          <w:b w:val="0"/>
          <w:color w:val="000000" w:themeColor="text1"/>
          <w:sz w:val="22"/>
          <w:szCs w:val="22"/>
        </w:rPr>
        <w:t>ons. This work is already nearly</w:t>
      </w:r>
      <w:r w:rsidR="008403D9" w:rsidRPr="003329EC">
        <w:rPr>
          <w:rFonts w:ascii="Arial" w:hAnsi="Arial" w:cs="Arial"/>
          <w:b w:val="0"/>
          <w:color w:val="000000" w:themeColor="text1"/>
          <w:sz w:val="22"/>
          <w:szCs w:val="22"/>
        </w:rPr>
        <w:t xml:space="preserve"> finished with a version of FV3 from December 2016. </w:t>
      </w:r>
      <w:r w:rsidR="008403D9" w:rsidRPr="003329EC">
        <w:rPr>
          <w:rFonts w:ascii="Arial" w:hAnsi="Arial" w:cs="Arial"/>
          <w:color w:val="000000" w:themeColor="text1"/>
          <w:sz w:val="22"/>
          <w:szCs w:val="22"/>
        </w:rPr>
        <w:t>Completion will be provided in kind</w:t>
      </w:r>
      <w:r w:rsidR="008403D9" w:rsidRPr="003329EC">
        <w:rPr>
          <w:rFonts w:ascii="Arial" w:hAnsi="Arial" w:cs="Arial"/>
          <w:b w:val="0"/>
          <w:color w:val="000000" w:themeColor="text1"/>
          <w:sz w:val="22"/>
          <w:szCs w:val="22"/>
        </w:rPr>
        <w:t xml:space="preserve"> with updated versions of FV3.</w:t>
      </w:r>
    </w:p>
    <w:p w14:paraId="5FA6D77D" w14:textId="242D3845" w:rsidR="008403D9" w:rsidRPr="003329EC" w:rsidRDefault="00137E52" w:rsidP="00FF134C">
      <w:pPr>
        <w:pStyle w:val="Heading2"/>
        <w:ind w:left="1296"/>
        <w:rPr>
          <w:rFonts w:ascii="Arial" w:hAnsi="Arial" w:cs="Arial"/>
          <w:b w:val="0"/>
          <w:color w:val="000000" w:themeColor="text1"/>
          <w:sz w:val="22"/>
          <w:szCs w:val="22"/>
        </w:rPr>
      </w:pPr>
      <w:r w:rsidRPr="003329EC">
        <w:rPr>
          <w:rFonts w:ascii="Arial" w:hAnsi="Arial" w:cs="Arial"/>
          <w:b w:val="0"/>
          <w:color w:val="000000" w:themeColor="text1"/>
          <w:sz w:val="22"/>
          <w:szCs w:val="22"/>
        </w:rPr>
        <w:t>Implementat</w:t>
      </w:r>
      <w:r w:rsidR="00DA254A" w:rsidRPr="003329EC">
        <w:rPr>
          <w:rFonts w:ascii="Arial" w:hAnsi="Arial" w:cs="Arial"/>
          <w:b w:val="0"/>
          <w:color w:val="000000" w:themeColor="text1"/>
          <w:sz w:val="22"/>
          <w:szCs w:val="22"/>
        </w:rPr>
        <w:t>i</w:t>
      </w:r>
      <w:r w:rsidRPr="003329EC">
        <w:rPr>
          <w:rFonts w:ascii="Arial" w:hAnsi="Arial" w:cs="Arial"/>
          <w:b w:val="0"/>
          <w:color w:val="000000" w:themeColor="text1"/>
          <w:sz w:val="22"/>
          <w:szCs w:val="22"/>
        </w:rPr>
        <w:t>on of a more complex approach for chemistry and aerosols. This may be a chemistry/aerosol suite from the NGGPS funded FIM-</w:t>
      </w:r>
      <w:proofErr w:type="spellStart"/>
      <w:r w:rsidRPr="003329EC">
        <w:rPr>
          <w:rFonts w:ascii="Arial" w:hAnsi="Arial" w:cs="Arial"/>
          <w:b w:val="0"/>
          <w:color w:val="000000" w:themeColor="text1"/>
          <w:sz w:val="22"/>
          <w:szCs w:val="22"/>
        </w:rPr>
        <w:t>Chem</w:t>
      </w:r>
      <w:proofErr w:type="spellEnd"/>
      <w:r w:rsidRPr="003329EC">
        <w:rPr>
          <w:rFonts w:ascii="Arial" w:hAnsi="Arial" w:cs="Arial"/>
          <w:b w:val="0"/>
          <w:color w:val="000000" w:themeColor="text1"/>
          <w:sz w:val="22"/>
          <w:szCs w:val="22"/>
        </w:rPr>
        <w:t xml:space="preserve"> approach, or aerosol module could be swapped with a version of MAM, which is intended for implementation at EMC (NGAC), as well as NASA.</w:t>
      </w:r>
    </w:p>
    <w:p w14:paraId="75D4757F" w14:textId="3D7CD129" w:rsidR="00DA254A" w:rsidRPr="003017C5" w:rsidRDefault="00DA254A" w:rsidP="00FF134C">
      <w:pPr>
        <w:pStyle w:val="Heading1"/>
        <w:ind w:left="1152"/>
        <w:rPr>
          <w:rFonts w:ascii="Arial" w:hAnsi="Arial" w:cs="Arial"/>
          <w:b/>
          <w:color w:val="000000" w:themeColor="text1"/>
          <w:sz w:val="22"/>
          <w:szCs w:val="22"/>
        </w:rPr>
      </w:pPr>
      <w:r w:rsidRPr="003017C5">
        <w:rPr>
          <w:rFonts w:ascii="Arial" w:hAnsi="Arial" w:cs="Arial"/>
          <w:b/>
          <w:color w:val="000000" w:themeColor="text1"/>
          <w:sz w:val="22"/>
          <w:szCs w:val="22"/>
        </w:rPr>
        <w:t>Evaluation:</w:t>
      </w:r>
    </w:p>
    <w:p w14:paraId="2191E94D" w14:textId="77777777" w:rsidR="007C1EAC" w:rsidRPr="007C1EAC" w:rsidRDefault="007C1EAC" w:rsidP="007C1EAC">
      <w:pPr>
        <w:pStyle w:val="Heading2"/>
        <w:ind w:left="1260"/>
        <w:rPr>
          <w:rFonts w:ascii="Arial" w:hAnsi="Arial" w:cs="Arial"/>
          <w:b w:val="0"/>
          <w:color w:val="000000" w:themeColor="text1"/>
          <w:sz w:val="22"/>
          <w:szCs w:val="22"/>
        </w:rPr>
      </w:pPr>
      <w:r w:rsidRPr="007C1EAC">
        <w:rPr>
          <w:rFonts w:ascii="Arial" w:hAnsi="Arial" w:cs="Arial"/>
          <w:b w:val="0"/>
          <w:color w:val="000000" w:themeColor="text1"/>
          <w:sz w:val="22"/>
          <w:szCs w:val="22"/>
        </w:rPr>
        <w:t xml:space="preserve">Scientists from CSD will be mostly involved with evaluation of aerosols and chemistry. This work will include comparisons to the </w:t>
      </w:r>
      <w:proofErr w:type="spellStart"/>
      <w:r w:rsidRPr="007C1EAC">
        <w:rPr>
          <w:rFonts w:ascii="Arial" w:hAnsi="Arial" w:cs="Arial"/>
          <w:b w:val="0"/>
          <w:color w:val="000000" w:themeColor="text1"/>
          <w:sz w:val="22"/>
          <w:szCs w:val="22"/>
        </w:rPr>
        <w:t>ATom</w:t>
      </w:r>
      <w:proofErr w:type="spellEnd"/>
      <w:r w:rsidRPr="007C1EAC">
        <w:rPr>
          <w:rFonts w:ascii="Arial" w:hAnsi="Arial" w:cs="Arial"/>
          <w:b w:val="0"/>
          <w:color w:val="000000" w:themeColor="text1"/>
          <w:sz w:val="22"/>
          <w:szCs w:val="22"/>
        </w:rPr>
        <w:t> aircraft observations, AERONET data, and additional data sets from previous and ongoing field experiments.  These observations can also be used to evaluate products from ARL’s emissions system.  CSD also has significant expertise in aerosol interactions with radiation, microphysics, and the chemistry leading to aerosol formation. </w:t>
      </w:r>
      <w:bookmarkStart w:id="0" w:name="_GoBack"/>
      <w:bookmarkEnd w:id="0"/>
    </w:p>
    <w:p w14:paraId="6669AD5E" w14:textId="142DA24F" w:rsidR="004C559A" w:rsidRPr="003329EC" w:rsidRDefault="00BE73A7" w:rsidP="00FF134C">
      <w:pPr>
        <w:pStyle w:val="Heading2"/>
        <w:ind w:left="1296"/>
        <w:rPr>
          <w:rFonts w:ascii="Arial" w:hAnsi="Arial" w:cs="Arial"/>
          <w:b w:val="0"/>
          <w:color w:val="000000" w:themeColor="text1"/>
          <w:sz w:val="22"/>
          <w:szCs w:val="22"/>
        </w:rPr>
      </w:pPr>
      <w:r w:rsidRPr="003329EC">
        <w:rPr>
          <w:rFonts w:ascii="Arial" w:hAnsi="Arial" w:cs="Arial"/>
          <w:b w:val="0"/>
          <w:color w:val="000000" w:themeColor="text1"/>
          <w:sz w:val="22"/>
          <w:szCs w:val="22"/>
        </w:rPr>
        <w:lastRenderedPageBreak/>
        <w:t>GSD will set up the experiments, provide the data sets for evaluation</w:t>
      </w:r>
      <w:r w:rsidR="0097361A">
        <w:rPr>
          <w:rFonts w:ascii="Arial" w:hAnsi="Arial" w:cs="Arial"/>
          <w:b w:val="0"/>
          <w:color w:val="000000" w:themeColor="text1"/>
          <w:sz w:val="22"/>
          <w:szCs w:val="22"/>
        </w:rPr>
        <w:t xml:space="preserve"> using the most recent</w:t>
      </w:r>
      <w:r w:rsidR="0054643E" w:rsidRPr="003329EC">
        <w:rPr>
          <w:rFonts w:ascii="Arial" w:hAnsi="Arial" w:cs="Arial"/>
          <w:b w:val="0"/>
          <w:color w:val="000000" w:themeColor="text1"/>
          <w:sz w:val="22"/>
          <w:szCs w:val="22"/>
        </w:rPr>
        <w:t xml:space="preserve"> emissions data sets as well as chemistry modules. </w:t>
      </w:r>
      <w:r w:rsidR="00981A54" w:rsidRPr="003329EC">
        <w:rPr>
          <w:rFonts w:ascii="Arial" w:hAnsi="Arial" w:cs="Arial"/>
          <w:b w:val="0"/>
          <w:color w:val="000000" w:themeColor="text1"/>
          <w:sz w:val="22"/>
          <w:szCs w:val="22"/>
        </w:rPr>
        <w:t>Several differe</w:t>
      </w:r>
      <w:r w:rsidR="004C559A" w:rsidRPr="003329EC">
        <w:rPr>
          <w:rFonts w:ascii="Arial" w:hAnsi="Arial" w:cs="Arial"/>
          <w:b w:val="0"/>
          <w:color w:val="000000" w:themeColor="text1"/>
          <w:sz w:val="22"/>
          <w:szCs w:val="22"/>
        </w:rPr>
        <w:t>nt dust an</w:t>
      </w:r>
      <w:r w:rsidR="00981A54" w:rsidRPr="003329EC">
        <w:rPr>
          <w:rFonts w:ascii="Arial" w:hAnsi="Arial" w:cs="Arial"/>
          <w:b w:val="0"/>
          <w:color w:val="000000" w:themeColor="text1"/>
          <w:sz w:val="22"/>
          <w:szCs w:val="22"/>
        </w:rPr>
        <w:t xml:space="preserve">d biomass burning approaches are available for testing in (1.1 – 1.3). </w:t>
      </w:r>
      <w:r w:rsidR="004C559A" w:rsidRPr="003329EC">
        <w:rPr>
          <w:rFonts w:ascii="Arial" w:hAnsi="Arial" w:cs="Arial"/>
          <w:b w:val="0"/>
          <w:color w:val="000000" w:themeColor="text1"/>
          <w:sz w:val="22"/>
          <w:szCs w:val="22"/>
        </w:rPr>
        <w:t>GSD will provide evaluation with respect to meteorology. This will include</w:t>
      </w:r>
      <w:r w:rsidR="00B17550" w:rsidRPr="003329EC">
        <w:rPr>
          <w:rFonts w:ascii="Arial" w:hAnsi="Arial" w:cs="Arial"/>
          <w:b w:val="0"/>
          <w:color w:val="000000" w:themeColor="text1"/>
          <w:sz w:val="22"/>
          <w:szCs w:val="22"/>
        </w:rPr>
        <w:t xml:space="preserve"> </w:t>
      </w:r>
      <w:r w:rsidR="00056751" w:rsidRPr="003329EC">
        <w:rPr>
          <w:rFonts w:ascii="Arial" w:hAnsi="Arial" w:cs="Arial"/>
          <w:b w:val="0"/>
          <w:color w:val="000000" w:themeColor="text1"/>
          <w:sz w:val="22"/>
          <w:szCs w:val="22"/>
        </w:rPr>
        <w:t>looking at scorecards for 2 one</w:t>
      </w:r>
      <w:r w:rsidR="00B17550" w:rsidRPr="003329EC">
        <w:rPr>
          <w:rFonts w:ascii="Arial" w:hAnsi="Arial" w:cs="Arial"/>
          <w:b w:val="0"/>
          <w:color w:val="000000" w:themeColor="text1"/>
          <w:sz w:val="22"/>
          <w:szCs w:val="22"/>
        </w:rPr>
        <w:t xml:space="preserve"> month periods with 10 day</w:t>
      </w:r>
      <w:r w:rsidR="00D03699">
        <w:rPr>
          <w:rFonts w:ascii="Arial" w:hAnsi="Arial" w:cs="Arial"/>
          <w:b w:val="0"/>
          <w:color w:val="000000" w:themeColor="text1"/>
          <w:sz w:val="22"/>
          <w:szCs w:val="22"/>
        </w:rPr>
        <w:t xml:space="preserve"> forecasts at medium resolution</w:t>
      </w:r>
      <w:r w:rsidR="004C1274" w:rsidRPr="003329EC">
        <w:rPr>
          <w:rFonts w:ascii="Arial" w:hAnsi="Arial" w:cs="Arial"/>
          <w:b w:val="0"/>
          <w:color w:val="000000" w:themeColor="text1"/>
          <w:sz w:val="22"/>
          <w:szCs w:val="22"/>
        </w:rPr>
        <w:t>, since multiple setups have to be tested.</w:t>
      </w:r>
      <w:r w:rsidR="00F61675" w:rsidRPr="003329EC">
        <w:rPr>
          <w:rFonts w:ascii="Arial" w:hAnsi="Arial" w:cs="Arial"/>
          <w:b w:val="0"/>
          <w:color w:val="000000" w:themeColor="text1"/>
          <w:sz w:val="22"/>
          <w:szCs w:val="22"/>
        </w:rPr>
        <w:t xml:space="preserve"> At the end of the funding period we will select 2 approaches to test using </w:t>
      </w:r>
      <w:r w:rsidR="00D03699">
        <w:rPr>
          <w:rFonts w:ascii="Arial" w:hAnsi="Arial" w:cs="Arial"/>
          <w:b w:val="0"/>
          <w:color w:val="000000" w:themeColor="text1"/>
          <w:sz w:val="22"/>
          <w:szCs w:val="22"/>
        </w:rPr>
        <w:t xml:space="preserve">the </w:t>
      </w:r>
      <w:r w:rsidR="00F61675" w:rsidRPr="003329EC">
        <w:rPr>
          <w:rFonts w:ascii="Arial" w:hAnsi="Arial" w:cs="Arial"/>
          <w:b w:val="0"/>
          <w:color w:val="000000" w:themeColor="text1"/>
          <w:sz w:val="22"/>
          <w:szCs w:val="22"/>
        </w:rPr>
        <w:t xml:space="preserve">current operational resolution. </w:t>
      </w:r>
      <w:r w:rsidR="00302917" w:rsidRPr="003329EC">
        <w:rPr>
          <w:rFonts w:ascii="Arial" w:hAnsi="Arial" w:cs="Arial"/>
          <w:b w:val="0"/>
          <w:color w:val="000000" w:themeColor="text1"/>
          <w:sz w:val="22"/>
          <w:szCs w:val="22"/>
        </w:rPr>
        <w:t>The length of the test period will depend on available comput</w:t>
      </w:r>
      <w:r w:rsidR="00F66D33">
        <w:rPr>
          <w:rFonts w:ascii="Arial" w:hAnsi="Arial" w:cs="Arial"/>
          <w:b w:val="0"/>
          <w:color w:val="000000" w:themeColor="text1"/>
          <w:sz w:val="22"/>
          <w:szCs w:val="22"/>
        </w:rPr>
        <w:t>er resources.</w:t>
      </w:r>
    </w:p>
    <w:p w14:paraId="51A72A99" w14:textId="720FD89F" w:rsidR="00AC63D0" w:rsidRPr="003329EC" w:rsidRDefault="00B870CE" w:rsidP="00FF134C">
      <w:pPr>
        <w:pStyle w:val="Heading2"/>
        <w:ind w:left="1296"/>
        <w:rPr>
          <w:rFonts w:ascii="Arial" w:hAnsi="Arial" w:cs="Arial"/>
          <w:b w:val="0"/>
          <w:color w:val="000000" w:themeColor="text1"/>
          <w:sz w:val="22"/>
          <w:szCs w:val="22"/>
        </w:rPr>
      </w:pPr>
      <w:r w:rsidRPr="003329EC">
        <w:rPr>
          <w:rFonts w:ascii="Arial" w:hAnsi="Arial" w:cs="Arial"/>
          <w:b w:val="0"/>
          <w:color w:val="000000" w:themeColor="text1"/>
          <w:sz w:val="22"/>
          <w:szCs w:val="22"/>
        </w:rPr>
        <w:t xml:space="preserve">Emission inputs are a critical component not only for air quality forecasting, but also for global atmospheric composition modeling and the resulting impact on medium range NWP. </w:t>
      </w:r>
      <w:r w:rsidR="00D03699">
        <w:rPr>
          <w:rFonts w:ascii="Arial" w:hAnsi="Arial" w:cs="Arial"/>
          <w:b w:val="0"/>
          <w:color w:val="000000" w:themeColor="text1"/>
          <w:sz w:val="22"/>
          <w:szCs w:val="22"/>
        </w:rPr>
        <w:t>ARL will provide</w:t>
      </w:r>
      <w:r w:rsidR="009248F4" w:rsidRPr="003329EC">
        <w:rPr>
          <w:rFonts w:ascii="Arial" w:hAnsi="Arial" w:cs="Arial"/>
          <w:b w:val="0"/>
          <w:color w:val="000000" w:themeColor="text1"/>
          <w:sz w:val="22"/>
          <w:szCs w:val="22"/>
        </w:rPr>
        <w:t xml:space="preserve"> </w:t>
      </w:r>
      <w:r w:rsidR="008F5457">
        <w:rPr>
          <w:rFonts w:ascii="Arial" w:hAnsi="Arial" w:cs="Arial"/>
          <w:b w:val="0"/>
          <w:color w:val="000000" w:themeColor="text1"/>
          <w:sz w:val="22"/>
          <w:szCs w:val="22"/>
        </w:rPr>
        <w:t>a regional and global</w:t>
      </w:r>
      <w:r w:rsidRPr="003329EC">
        <w:rPr>
          <w:rFonts w:ascii="Arial" w:hAnsi="Arial" w:cs="Arial"/>
          <w:b w:val="0"/>
          <w:color w:val="000000" w:themeColor="text1"/>
          <w:sz w:val="22"/>
          <w:szCs w:val="22"/>
        </w:rPr>
        <w:t xml:space="preserve"> emission</w:t>
      </w:r>
      <w:r w:rsidR="00D03699">
        <w:rPr>
          <w:rFonts w:ascii="Arial" w:hAnsi="Arial" w:cs="Arial"/>
          <w:b w:val="0"/>
          <w:color w:val="000000" w:themeColor="text1"/>
          <w:sz w:val="22"/>
          <w:szCs w:val="22"/>
        </w:rPr>
        <w:t>s</w:t>
      </w:r>
      <w:r w:rsidRPr="003329EC">
        <w:rPr>
          <w:rFonts w:ascii="Arial" w:hAnsi="Arial" w:cs="Arial"/>
          <w:b w:val="0"/>
          <w:color w:val="000000" w:themeColor="text1"/>
          <w:sz w:val="22"/>
          <w:szCs w:val="22"/>
        </w:rPr>
        <w:t xml:space="preserve"> modeling system to serve multiple emission data needs</w:t>
      </w:r>
      <w:r w:rsidR="009248F4" w:rsidRPr="003329EC">
        <w:rPr>
          <w:rFonts w:ascii="Arial" w:hAnsi="Arial" w:cs="Arial"/>
          <w:b w:val="0"/>
          <w:color w:val="000000" w:themeColor="text1"/>
          <w:sz w:val="22"/>
          <w:szCs w:val="22"/>
        </w:rPr>
        <w:t>.</w:t>
      </w:r>
      <w:r w:rsidR="007F548C" w:rsidRPr="003329EC">
        <w:rPr>
          <w:rFonts w:ascii="Arial" w:hAnsi="Arial" w:cs="Arial"/>
          <w:b w:val="0"/>
          <w:color w:val="000000" w:themeColor="text1"/>
          <w:sz w:val="22"/>
          <w:szCs w:val="22"/>
        </w:rPr>
        <w:t xml:space="preserve"> As an additional benefit, we will insure that ARL’s HYSPLIT model will work properly with FV3.</w:t>
      </w:r>
    </w:p>
    <w:p w14:paraId="52DA8C3C" w14:textId="571DBC71" w:rsidR="005D4F1D" w:rsidRPr="008F5457" w:rsidRDefault="003E122B" w:rsidP="008F5457">
      <w:pPr>
        <w:pStyle w:val="Heading1"/>
        <w:numPr>
          <w:ilvl w:val="0"/>
          <w:numId w:val="0"/>
        </w:numPr>
        <w:ind w:left="1152" w:hanging="432"/>
        <w:rPr>
          <w:rFonts w:ascii="Arial" w:hAnsi="Arial" w:cs="Arial"/>
          <w:color w:val="000000" w:themeColor="text1"/>
          <w:sz w:val="22"/>
          <w:szCs w:val="22"/>
        </w:rPr>
      </w:pPr>
      <w:r w:rsidRPr="003329EC">
        <w:rPr>
          <w:rFonts w:ascii="Arial" w:hAnsi="Arial" w:cs="Arial"/>
          <w:color w:val="000000" w:themeColor="text1"/>
          <w:sz w:val="22"/>
          <w:szCs w:val="22"/>
        </w:rPr>
        <w:t xml:space="preserve">3     </w:t>
      </w:r>
      <w:r w:rsidR="005D4F1D" w:rsidRPr="003329EC">
        <w:rPr>
          <w:rFonts w:ascii="Arial" w:hAnsi="Arial" w:cs="Arial"/>
          <w:color w:val="000000" w:themeColor="text1"/>
          <w:sz w:val="22"/>
          <w:szCs w:val="22"/>
        </w:rPr>
        <w:t>For the current NGGPS FIM-</w:t>
      </w:r>
      <w:proofErr w:type="spellStart"/>
      <w:r w:rsidR="005D4F1D" w:rsidRPr="003329EC">
        <w:rPr>
          <w:rFonts w:ascii="Arial" w:hAnsi="Arial" w:cs="Arial"/>
          <w:color w:val="000000" w:themeColor="text1"/>
          <w:sz w:val="22"/>
          <w:szCs w:val="22"/>
        </w:rPr>
        <w:t>Chem</w:t>
      </w:r>
      <w:proofErr w:type="spellEnd"/>
      <w:r w:rsidR="005D4F1D" w:rsidRPr="003329EC">
        <w:rPr>
          <w:rFonts w:ascii="Arial" w:hAnsi="Arial" w:cs="Arial"/>
          <w:color w:val="000000" w:themeColor="text1"/>
          <w:sz w:val="22"/>
          <w:szCs w:val="22"/>
        </w:rPr>
        <w:t xml:space="preserve"> project we are </w:t>
      </w:r>
      <w:r w:rsidR="00CB79B3">
        <w:rPr>
          <w:rFonts w:ascii="Arial" w:hAnsi="Arial" w:cs="Arial"/>
          <w:color w:val="000000" w:themeColor="text1"/>
          <w:sz w:val="22"/>
          <w:szCs w:val="22"/>
        </w:rPr>
        <w:t xml:space="preserve">also </w:t>
      </w:r>
      <w:r w:rsidR="005D4F1D" w:rsidRPr="003329EC">
        <w:rPr>
          <w:rFonts w:ascii="Arial" w:hAnsi="Arial" w:cs="Arial"/>
          <w:color w:val="000000" w:themeColor="text1"/>
          <w:sz w:val="22"/>
          <w:szCs w:val="22"/>
        </w:rPr>
        <w:t xml:space="preserve">evaluating the possible impact of biomass burning (and aerosols) on sub-seasonal </w:t>
      </w:r>
      <w:r w:rsidR="009A27FB">
        <w:rPr>
          <w:rFonts w:ascii="Arial" w:hAnsi="Arial" w:cs="Arial"/>
          <w:color w:val="000000" w:themeColor="text1"/>
          <w:sz w:val="22"/>
          <w:szCs w:val="22"/>
        </w:rPr>
        <w:t xml:space="preserve">and seasonal </w:t>
      </w:r>
      <w:r w:rsidR="005D4F1D" w:rsidRPr="003329EC">
        <w:rPr>
          <w:rFonts w:ascii="Arial" w:hAnsi="Arial" w:cs="Arial"/>
          <w:color w:val="000000" w:themeColor="text1"/>
          <w:sz w:val="22"/>
          <w:szCs w:val="22"/>
        </w:rPr>
        <w:t>prediction. If a coupled FV3/Ocean model becomes available</w:t>
      </w:r>
      <w:r w:rsidR="003727FD" w:rsidRPr="003329EC">
        <w:rPr>
          <w:rFonts w:ascii="Arial" w:hAnsi="Arial" w:cs="Arial"/>
          <w:color w:val="000000" w:themeColor="text1"/>
          <w:sz w:val="22"/>
          <w:szCs w:val="22"/>
        </w:rPr>
        <w:t xml:space="preserve"> during the funding period, we would like to also evaluate this impact with</w:t>
      </w:r>
      <w:r w:rsidR="00E31EC6" w:rsidRPr="003329EC">
        <w:rPr>
          <w:rFonts w:ascii="Arial" w:hAnsi="Arial" w:cs="Arial"/>
          <w:color w:val="000000" w:themeColor="text1"/>
          <w:sz w:val="22"/>
          <w:szCs w:val="22"/>
        </w:rPr>
        <w:t xml:space="preserve"> FV3. This will be done in </w:t>
      </w:r>
      <w:proofErr w:type="spellStart"/>
      <w:r w:rsidR="00E31EC6" w:rsidRPr="003329EC">
        <w:rPr>
          <w:rFonts w:ascii="Arial" w:hAnsi="Arial" w:cs="Arial"/>
          <w:color w:val="000000" w:themeColor="text1"/>
          <w:sz w:val="22"/>
          <w:szCs w:val="22"/>
        </w:rPr>
        <w:t>hind</w:t>
      </w:r>
      <w:r w:rsidR="003727FD" w:rsidRPr="003329EC">
        <w:rPr>
          <w:rFonts w:ascii="Arial" w:hAnsi="Arial" w:cs="Arial"/>
          <w:color w:val="000000" w:themeColor="text1"/>
          <w:sz w:val="22"/>
          <w:szCs w:val="22"/>
        </w:rPr>
        <w:t>c</w:t>
      </w:r>
      <w:r w:rsidR="00E31EC6" w:rsidRPr="003329EC">
        <w:rPr>
          <w:rFonts w:ascii="Arial" w:hAnsi="Arial" w:cs="Arial"/>
          <w:color w:val="000000" w:themeColor="text1"/>
          <w:sz w:val="22"/>
          <w:szCs w:val="22"/>
        </w:rPr>
        <w:t>as</w:t>
      </w:r>
      <w:r w:rsidR="003727FD" w:rsidRPr="003329EC">
        <w:rPr>
          <w:rFonts w:ascii="Arial" w:hAnsi="Arial" w:cs="Arial"/>
          <w:color w:val="000000" w:themeColor="text1"/>
          <w:sz w:val="22"/>
          <w:szCs w:val="22"/>
        </w:rPr>
        <w:t>t</w:t>
      </w:r>
      <w:proofErr w:type="spellEnd"/>
      <w:r w:rsidR="003727FD" w:rsidRPr="003329EC">
        <w:rPr>
          <w:rFonts w:ascii="Arial" w:hAnsi="Arial" w:cs="Arial"/>
          <w:color w:val="000000" w:themeColor="text1"/>
          <w:sz w:val="22"/>
          <w:szCs w:val="22"/>
        </w:rPr>
        <w:t xml:space="preserve"> mode. Especially with respect to biomass burning and wildfires, research may be necessary to determine the best possible approach for forecasting. At NOAA, GFDL has probably the most experience in estimating how to handle the forecasting of fires in dependence of sub seasonal and seasonal weather and climate. For this funding period </w:t>
      </w:r>
      <w:r w:rsidR="00A71620">
        <w:rPr>
          <w:rFonts w:ascii="Arial" w:hAnsi="Arial" w:cs="Arial"/>
          <w:color w:val="000000" w:themeColor="text1"/>
          <w:sz w:val="22"/>
          <w:szCs w:val="22"/>
        </w:rPr>
        <w:t>and sub-seasonal</w:t>
      </w:r>
      <w:r w:rsidR="00030FC4">
        <w:rPr>
          <w:rFonts w:ascii="Arial" w:hAnsi="Arial" w:cs="Arial"/>
          <w:color w:val="000000" w:themeColor="text1"/>
          <w:sz w:val="22"/>
          <w:szCs w:val="22"/>
        </w:rPr>
        <w:t xml:space="preserve"> evaluations, </w:t>
      </w:r>
      <w:r w:rsidR="003727FD" w:rsidRPr="003329EC">
        <w:rPr>
          <w:rFonts w:ascii="Arial" w:hAnsi="Arial" w:cs="Arial"/>
          <w:color w:val="000000" w:themeColor="text1"/>
          <w:sz w:val="22"/>
          <w:szCs w:val="22"/>
        </w:rPr>
        <w:t>we would focu</w:t>
      </w:r>
      <w:r w:rsidR="00030FC4">
        <w:rPr>
          <w:rFonts w:ascii="Arial" w:hAnsi="Arial" w:cs="Arial"/>
          <w:color w:val="000000" w:themeColor="text1"/>
          <w:sz w:val="22"/>
          <w:szCs w:val="22"/>
        </w:rPr>
        <w:t>s only on hind</w:t>
      </w:r>
      <w:r w:rsidRPr="003329EC">
        <w:rPr>
          <w:rFonts w:ascii="Arial" w:hAnsi="Arial" w:cs="Arial"/>
          <w:color w:val="000000" w:themeColor="text1"/>
          <w:sz w:val="22"/>
          <w:szCs w:val="22"/>
        </w:rPr>
        <w:t>casting research</w:t>
      </w:r>
      <w:r w:rsidR="00030FC4">
        <w:rPr>
          <w:rFonts w:ascii="Arial" w:hAnsi="Arial" w:cs="Arial"/>
          <w:color w:val="000000" w:themeColor="text1"/>
          <w:sz w:val="22"/>
          <w:szCs w:val="22"/>
        </w:rPr>
        <w:t xml:space="preserve"> where fire location and strength are reasonably well known</w:t>
      </w:r>
      <w:r w:rsidRPr="003329EC">
        <w:rPr>
          <w:rFonts w:ascii="Arial" w:hAnsi="Arial" w:cs="Arial"/>
          <w:color w:val="000000" w:themeColor="text1"/>
          <w:sz w:val="22"/>
          <w:szCs w:val="22"/>
        </w:rPr>
        <w:t>, since the forecasting part should be considered a separate research project that may need strong involvement of GFDL.</w:t>
      </w:r>
    </w:p>
    <w:p w14:paraId="13E6126C" w14:textId="7DB5EEAF" w:rsidR="00D7014B" w:rsidRPr="00083547" w:rsidRDefault="00D7014B" w:rsidP="003017C5">
      <w:pPr>
        <w:pStyle w:val="ListParagraph"/>
        <w:numPr>
          <w:ilvl w:val="0"/>
          <w:numId w:val="27"/>
        </w:numPr>
        <w:spacing w:before="240" w:after="0"/>
        <w:ind w:left="810" w:hanging="432"/>
        <w:rPr>
          <w:rFonts w:ascii="Arial" w:eastAsia="Times New Roman" w:hAnsi="Arial" w:cs="Arial"/>
        </w:rPr>
      </w:pPr>
      <w:r w:rsidRPr="00083547">
        <w:rPr>
          <w:rFonts w:ascii="Arial" w:eastAsia="Times New Roman" w:hAnsi="Arial" w:cs="Arial"/>
          <w:b/>
          <w:bCs/>
          <w:color w:val="000000"/>
        </w:rPr>
        <w:t>Anticipated resources</w:t>
      </w:r>
      <w:r w:rsidR="00DA254A">
        <w:rPr>
          <w:rFonts w:ascii="Arial" w:eastAsia="Times New Roman" w:hAnsi="Arial" w:cs="Arial"/>
          <w:color w:val="000000"/>
        </w:rPr>
        <w:t>:  3</w:t>
      </w:r>
      <w:r w:rsidR="009248F4" w:rsidRPr="00083547">
        <w:rPr>
          <w:rFonts w:ascii="Arial" w:eastAsia="Times New Roman" w:hAnsi="Arial" w:cs="Arial"/>
          <w:color w:val="000000"/>
        </w:rPr>
        <w:t xml:space="preserve"> FTE (</w:t>
      </w:r>
      <w:r w:rsidR="009C3071" w:rsidRPr="00083547">
        <w:rPr>
          <w:rFonts w:ascii="Arial" w:eastAsia="Times New Roman" w:hAnsi="Arial" w:cs="Arial"/>
          <w:color w:val="000000"/>
        </w:rPr>
        <w:t>1 FTE ARL</w:t>
      </w:r>
      <w:r w:rsidR="00083547" w:rsidRPr="00083547">
        <w:rPr>
          <w:rFonts w:ascii="Arial" w:eastAsia="Times New Roman" w:hAnsi="Arial" w:cs="Arial"/>
          <w:color w:val="000000"/>
        </w:rPr>
        <w:t>/CICS MD</w:t>
      </w:r>
      <w:r w:rsidR="00DA254A">
        <w:rPr>
          <w:rFonts w:ascii="Arial" w:eastAsia="Times New Roman" w:hAnsi="Arial" w:cs="Arial"/>
          <w:color w:val="000000"/>
        </w:rPr>
        <w:t>, 1 FTE CSD/CIRES, 1</w:t>
      </w:r>
      <w:r w:rsidR="009C3071" w:rsidRPr="00083547">
        <w:rPr>
          <w:rFonts w:ascii="Arial" w:eastAsia="Times New Roman" w:hAnsi="Arial" w:cs="Arial"/>
          <w:color w:val="000000"/>
        </w:rPr>
        <w:t>FTE GSD/</w:t>
      </w:r>
      <w:r w:rsidR="00DA254A">
        <w:rPr>
          <w:rFonts w:ascii="Arial" w:eastAsia="Times New Roman" w:hAnsi="Arial" w:cs="Arial"/>
          <w:color w:val="000000"/>
        </w:rPr>
        <w:t>CIRES, $6</w:t>
      </w:r>
      <w:r w:rsidRPr="00083547">
        <w:rPr>
          <w:rFonts w:ascii="Arial" w:eastAsia="Times New Roman" w:hAnsi="Arial" w:cs="Arial"/>
          <w:color w:val="000000"/>
        </w:rPr>
        <w:t>00K).</w:t>
      </w:r>
    </w:p>
    <w:p w14:paraId="4A379829" w14:textId="7073A2BC" w:rsidR="00D7014B" w:rsidRPr="00083547" w:rsidRDefault="00D7014B" w:rsidP="003017C5">
      <w:pPr>
        <w:pStyle w:val="ListParagraph"/>
        <w:numPr>
          <w:ilvl w:val="0"/>
          <w:numId w:val="27"/>
        </w:numPr>
        <w:spacing w:before="240" w:after="0"/>
        <w:ind w:left="810" w:hanging="432"/>
        <w:rPr>
          <w:rFonts w:ascii="Arial" w:eastAsia="Times New Roman" w:hAnsi="Arial" w:cs="Arial"/>
        </w:rPr>
      </w:pPr>
      <w:r w:rsidRPr="00083547">
        <w:rPr>
          <w:rFonts w:ascii="Arial" w:eastAsia="Times New Roman" w:hAnsi="Arial" w:cs="Arial"/>
          <w:b/>
          <w:bCs/>
          <w:color w:val="000000"/>
        </w:rPr>
        <w:t>Key dependencies</w:t>
      </w:r>
      <w:r w:rsidRPr="00083547">
        <w:rPr>
          <w:rFonts w:ascii="Arial" w:eastAsia="Times New Roman" w:hAnsi="Arial" w:cs="Arial"/>
          <w:color w:val="000000"/>
        </w:rPr>
        <w:t xml:space="preserve">:  Adequate high-performance computing to complete this task. </w:t>
      </w:r>
      <w:r w:rsidR="00BB10D8" w:rsidRPr="00083547">
        <w:rPr>
          <w:rFonts w:ascii="Arial" w:eastAsia="Times New Roman" w:hAnsi="Arial" w:cs="Arial"/>
          <w:color w:val="000000"/>
        </w:rPr>
        <w:t> </w:t>
      </w:r>
      <w:r w:rsidRPr="00083547">
        <w:rPr>
          <w:rFonts w:ascii="Arial" w:eastAsia="Times New Roman" w:hAnsi="Arial" w:cs="Arial"/>
          <w:color w:val="000000"/>
        </w:rPr>
        <w:t>Requests will be O(1000K) CPU hours on Theia.</w:t>
      </w:r>
    </w:p>
    <w:p w14:paraId="6D3F1A1B" w14:textId="1B2FB743" w:rsidR="00D7014B" w:rsidRPr="00083547" w:rsidRDefault="00D7014B" w:rsidP="003017C5">
      <w:pPr>
        <w:pStyle w:val="ListParagraph"/>
        <w:numPr>
          <w:ilvl w:val="0"/>
          <w:numId w:val="27"/>
        </w:numPr>
        <w:spacing w:before="240" w:after="0"/>
        <w:ind w:left="810" w:hanging="432"/>
        <w:rPr>
          <w:rFonts w:ascii="Arial" w:eastAsia="Times New Roman" w:hAnsi="Arial" w:cs="Arial"/>
        </w:rPr>
      </w:pPr>
      <w:r w:rsidRPr="00083547">
        <w:rPr>
          <w:rFonts w:ascii="Arial" w:eastAsia="Times New Roman" w:hAnsi="Arial" w:cs="Arial"/>
          <w:b/>
          <w:bCs/>
          <w:color w:val="000000"/>
        </w:rPr>
        <w:t>In-kind contributions</w:t>
      </w:r>
      <w:r w:rsidR="002B3FDA" w:rsidRPr="00083547">
        <w:rPr>
          <w:rFonts w:ascii="Arial" w:eastAsia="Times New Roman" w:hAnsi="Arial" w:cs="Arial"/>
          <w:color w:val="000000"/>
        </w:rPr>
        <w:t>: 0.5</w:t>
      </w:r>
      <w:r w:rsidRPr="00083547">
        <w:rPr>
          <w:rFonts w:ascii="Arial" w:eastAsia="Times New Roman" w:hAnsi="Arial" w:cs="Arial"/>
          <w:color w:val="000000"/>
        </w:rPr>
        <w:t xml:space="preserve"> Fed FTE</w:t>
      </w:r>
      <w:r w:rsidR="009C3071" w:rsidRPr="00083547">
        <w:rPr>
          <w:rFonts w:ascii="Arial" w:eastAsia="Times New Roman" w:hAnsi="Arial" w:cs="Arial"/>
          <w:color w:val="000000"/>
        </w:rPr>
        <w:t xml:space="preserve"> at GSD</w:t>
      </w:r>
      <w:r w:rsidR="002B3FDA" w:rsidRPr="00083547">
        <w:rPr>
          <w:rFonts w:ascii="Arial" w:eastAsia="Times New Roman" w:hAnsi="Arial" w:cs="Arial"/>
          <w:color w:val="000000"/>
        </w:rPr>
        <w:t xml:space="preserve">, </w:t>
      </w:r>
      <w:r w:rsidR="00421916">
        <w:rPr>
          <w:rFonts w:ascii="Arial" w:eastAsia="Times New Roman" w:hAnsi="Arial" w:cs="Arial"/>
          <w:color w:val="000000"/>
        </w:rPr>
        <w:t>.25 FTE from ARL</w:t>
      </w:r>
    </w:p>
    <w:p w14:paraId="672A8CB0" w14:textId="3C90C555" w:rsidR="00791440" w:rsidRPr="00083547" w:rsidRDefault="00D7014B" w:rsidP="003017C5">
      <w:pPr>
        <w:pStyle w:val="ListParagraph"/>
        <w:numPr>
          <w:ilvl w:val="0"/>
          <w:numId w:val="27"/>
        </w:numPr>
        <w:spacing w:before="240" w:after="0"/>
        <w:ind w:left="810" w:hanging="432"/>
        <w:rPr>
          <w:rFonts w:ascii="Arial" w:hAnsi="Arial" w:cs="Arial"/>
        </w:rPr>
      </w:pPr>
      <w:r w:rsidRPr="00083547">
        <w:rPr>
          <w:rFonts w:ascii="Arial" w:eastAsia="Times New Roman" w:hAnsi="Arial" w:cs="Arial"/>
          <w:b/>
          <w:bCs/>
          <w:color w:val="000000"/>
        </w:rPr>
        <w:t>Deliverables</w:t>
      </w:r>
      <w:r w:rsidR="00BB10D8" w:rsidRPr="00083547">
        <w:rPr>
          <w:rFonts w:ascii="Arial" w:eastAsia="Times New Roman" w:hAnsi="Arial" w:cs="Arial"/>
          <w:color w:val="000000"/>
        </w:rPr>
        <w:t xml:space="preserve">: </w:t>
      </w:r>
      <w:r w:rsidR="00083547" w:rsidRPr="00083547">
        <w:rPr>
          <w:rFonts w:ascii="Arial" w:eastAsia="Times New Roman" w:hAnsi="Arial" w:cs="Arial"/>
          <w:color w:val="000000"/>
        </w:rPr>
        <w:t xml:space="preserve">(1) </w:t>
      </w:r>
      <w:r w:rsidR="00FD3084" w:rsidRPr="00083547">
        <w:rPr>
          <w:rFonts w:ascii="Arial" w:eastAsia="Arial" w:hAnsi="Arial" w:cs="Arial"/>
        </w:rPr>
        <w:t xml:space="preserve">We will provide a rigorously evaluated </w:t>
      </w:r>
      <w:r w:rsidR="00BB10D8" w:rsidRPr="00083547">
        <w:rPr>
          <w:rFonts w:ascii="Arial" w:eastAsia="Arial" w:hAnsi="Arial" w:cs="Arial"/>
        </w:rPr>
        <w:t>chemistry/aerosol s</w:t>
      </w:r>
      <w:r w:rsidR="00FD3084" w:rsidRPr="00083547">
        <w:rPr>
          <w:rFonts w:ascii="Arial" w:eastAsia="Arial" w:hAnsi="Arial" w:cs="Arial"/>
        </w:rPr>
        <w:t xml:space="preserve">uite for </w:t>
      </w:r>
      <w:r w:rsidR="00721A69" w:rsidRPr="00083547">
        <w:rPr>
          <w:rFonts w:ascii="Arial" w:eastAsia="Arial" w:hAnsi="Arial" w:cs="Arial"/>
        </w:rPr>
        <w:t xml:space="preserve">global </w:t>
      </w:r>
      <w:r w:rsidR="00FD3084" w:rsidRPr="00083547">
        <w:rPr>
          <w:rFonts w:ascii="Arial" w:eastAsia="Arial" w:hAnsi="Arial" w:cs="Arial"/>
        </w:rPr>
        <w:t>applications</w:t>
      </w:r>
      <w:r w:rsidR="00721A69" w:rsidRPr="00083547">
        <w:rPr>
          <w:rFonts w:ascii="Arial" w:eastAsia="Arial" w:hAnsi="Arial" w:cs="Arial"/>
        </w:rPr>
        <w:t>. We will</w:t>
      </w:r>
      <w:r w:rsidR="00CD2175" w:rsidRPr="00083547">
        <w:rPr>
          <w:rFonts w:ascii="Arial" w:eastAsia="Arial" w:hAnsi="Arial" w:cs="Arial"/>
        </w:rPr>
        <w:t xml:space="preserve"> provide scientific publication describ</w:t>
      </w:r>
      <w:r w:rsidR="00BB10D8" w:rsidRPr="00083547">
        <w:rPr>
          <w:rFonts w:ascii="Arial" w:eastAsia="Arial" w:hAnsi="Arial" w:cs="Arial"/>
        </w:rPr>
        <w:t xml:space="preserve">ing test and evaluation results. </w:t>
      </w:r>
      <w:r w:rsidR="00CD2175" w:rsidRPr="00083547">
        <w:rPr>
          <w:rFonts w:ascii="Arial" w:eastAsia="Arial" w:hAnsi="Arial" w:cs="Arial"/>
        </w:rPr>
        <w:t xml:space="preserve">Each </w:t>
      </w:r>
      <w:r w:rsidR="00BB10D8" w:rsidRPr="00083547">
        <w:rPr>
          <w:rFonts w:ascii="Arial" w:eastAsia="Arial" w:hAnsi="Arial" w:cs="Arial"/>
        </w:rPr>
        <w:t>chemistry/aerosol suite</w:t>
      </w:r>
      <w:r w:rsidR="00CD2175" w:rsidRPr="00083547">
        <w:rPr>
          <w:rFonts w:ascii="Arial" w:eastAsia="Arial" w:hAnsi="Arial" w:cs="Arial"/>
        </w:rPr>
        <w:t xml:space="preserve"> will be a part of CCPP. </w:t>
      </w:r>
      <w:r w:rsidR="00083547" w:rsidRPr="00083547">
        <w:rPr>
          <w:rFonts w:ascii="Arial" w:eastAsia="Arial" w:hAnsi="Arial" w:cs="Arial"/>
        </w:rPr>
        <w:t>(2) We will provide an emissions modeling system for regional as well as global applications (including dust and forest fire emissions)</w:t>
      </w:r>
    </w:p>
    <w:p w14:paraId="442C3172" w14:textId="77777777" w:rsidR="004C559A" w:rsidRDefault="004C559A"/>
    <w:sectPr w:rsidR="004C5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13335"/>
    <w:multiLevelType w:val="hybridMultilevel"/>
    <w:tmpl w:val="E812807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8D0C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C896C53"/>
    <w:multiLevelType w:val="hybridMultilevel"/>
    <w:tmpl w:val="E812807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86D8A"/>
    <w:multiLevelType w:val="multilevel"/>
    <w:tmpl w:val="3892A10E"/>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4">
    <w:nsid w:val="25B012D1"/>
    <w:multiLevelType w:val="hybridMultilevel"/>
    <w:tmpl w:val="7F38F8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C4772"/>
    <w:multiLevelType w:val="hybridMultilevel"/>
    <w:tmpl w:val="268C0F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4654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3DF47AE2"/>
    <w:multiLevelType w:val="hybridMultilevel"/>
    <w:tmpl w:val="28CC65A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3DA40B5C">
      <w:numFmt w:val="bullet"/>
      <w:lvlText w:val="•"/>
      <w:lvlJc w:val="left"/>
      <w:pPr>
        <w:ind w:left="2160" w:hanging="360"/>
      </w:pPr>
      <w:rPr>
        <w:rFonts w:ascii="Times New Roman" w:eastAsiaTheme="minorHAns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903E04"/>
    <w:multiLevelType w:val="hybridMultilevel"/>
    <w:tmpl w:val="CA26B9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F37B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14B1788"/>
    <w:multiLevelType w:val="hybridMultilevel"/>
    <w:tmpl w:val="C24429F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3DA40B5C">
      <w:numFmt w:val="bullet"/>
      <w:lvlText w:val="•"/>
      <w:lvlJc w:val="left"/>
      <w:pPr>
        <w:ind w:left="2880" w:hanging="360"/>
      </w:pPr>
      <w:rPr>
        <w:rFonts w:ascii="Times New Roman" w:eastAsiaTheme="minorHAns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EE00C4"/>
    <w:multiLevelType w:val="hybridMultilevel"/>
    <w:tmpl w:val="E812807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D046F0"/>
    <w:multiLevelType w:val="multilevel"/>
    <w:tmpl w:val="4970B918"/>
    <w:lvl w:ilvl="0">
      <w:start w:val="3"/>
      <w:numFmt w:val="decimal"/>
      <w:lvlText w:val="%1"/>
      <w:lvlJc w:val="left"/>
      <w:pPr>
        <w:ind w:left="540" w:hanging="540"/>
      </w:pPr>
      <w:rPr>
        <w:rFonts w:hint="default"/>
        <w:b/>
      </w:rPr>
    </w:lvl>
    <w:lvl w:ilvl="1">
      <w:start w:val="1"/>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3">
    <w:nsid w:val="4CD135B4"/>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nsid w:val="525B428A"/>
    <w:multiLevelType w:val="hybridMultilevel"/>
    <w:tmpl w:val="C55E2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9A4C7D"/>
    <w:multiLevelType w:val="multilevel"/>
    <w:tmpl w:val="24CAB3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56815232"/>
    <w:multiLevelType w:val="hybridMultilevel"/>
    <w:tmpl w:val="0B4A9A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0136FA"/>
    <w:multiLevelType w:val="hybridMultilevel"/>
    <w:tmpl w:val="8E1C61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9060EBC"/>
    <w:multiLevelType w:val="hybridMultilevel"/>
    <w:tmpl w:val="5726C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D566787"/>
    <w:multiLevelType w:val="multilevel"/>
    <w:tmpl w:val="6D002B86"/>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072331C"/>
    <w:multiLevelType w:val="hybridMultilevel"/>
    <w:tmpl w:val="EF16D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CE6454"/>
    <w:multiLevelType w:val="hybridMultilevel"/>
    <w:tmpl w:val="651EA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F1743E"/>
    <w:multiLevelType w:val="hybridMultilevel"/>
    <w:tmpl w:val="5CEAD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3A467F"/>
    <w:multiLevelType w:val="hybridMultilevel"/>
    <w:tmpl w:val="9B244A4E"/>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4">
    <w:nsid w:val="6FE739E0"/>
    <w:multiLevelType w:val="hybridMultilevel"/>
    <w:tmpl w:val="408236CC"/>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56766558">
      <w:numFmt w:val="bullet"/>
      <w:lvlText w:val="•"/>
      <w:lvlJc w:val="left"/>
      <w:pPr>
        <w:ind w:left="2520" w:hanging="360"/>
      </w:pPr>
      <w:rPr>
        <w:rFonts w:ascii="Times New Roman" w:eastAsiaTheme="minorHAnsi" w:hAnsi="Times New Roman" w:cs="Times New Roman"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0B340E9"/>
    <w:multiLevelType w:val="multilevel"/>
    <w:tmpl w:val="B6EAA322"/>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26">
    <w:nsid w:val="70BA6124"/>
    <w:multiLevelType w:val="multilevel"/>
    <w:tmpl w:val="8556A3CE"/>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2086588"/>
    <w:multiLevelType w:val="multilevel"/>
    <w:tmpl w:val="8556A3CE"/>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B4A2500"/>
    <w:multiLevelType w:val="hybridMultilevel"/>
    <w:tmpl w:val="5AACE9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B6B7C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B7473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22"/>
  </w:num>
  <w:num w:numId="3">
    <w:abstractNumId w:val="16"/>
  </w:num>
  <w:num w:numId="4">
    <w:abstractNumId w:val="17"/>
  </w:num>
  <w:num w:numId="5">
    <w:abstractNumId w:val="11"/>
  </w:num>
  <w:num w:numId="6">
    <w:abstractNumId w:val="2"/>
  </w:num>
  <w:num w:numId="7">
    <w:abstractNumId w:val="0"/>
  </w:num>
  <w:num w:numId="8">
    <w:abstractNumId w:val="23"/>
  </w:num>
  <w:num w:numId="9">
    <w:abstractNumId w:val="28"/>
  </w:num>
  <w:num w:numId="10">
    <w:abstractNumId w:val="7"/>
  </w:num>
  <w:num w:numId="11">
    <w:abstractNumId w:val="5"/>
  </w:num>
  <w:num w:numId="12">
    <w:abstractNumId w:val="10"/>
  </w:num>
  <w:num w:numId="13">
    <w:abstractNumId w:val="24"/>
  </w:num>
  <w:num w:numId="14">
    <w:abstractNumId w:val="18"/>
  </w:num>
  <w:num w:numId="15">
    <w:abstractNumId w:val="21"/>
  </w:num>
  <w:num w:numId="16">
    <w:abstractNumId w:val="25"/>
  </w:num>
  <w:num w:numId="17">
    <w:abstractNumId w:val="14"/>
  </w:num>
  <w:num w:numId="18">
    <w:abstractNumId w:val="8"/>
  </w:num>
  <w:num w:numId="19">
    <w:abstractNumId w:val="13"/>
  </w:num>
  <w:num w:numId="20">
    <w:abstractNumId w:val="29"/>
  </w:num>
  <w:num w:numId="21">
    <w:abstractNumId w:val="30"/>
  </w:num>
  <w:num w:numId="22">
    <w:abstractNumId w:val="3"/>
  </w:num>
  <w:num w:numId="23">
    <w:abstractNumId w:val="1"/>
  </w:num>
  <w:num w:numId="24">
    <w:abstractNumId w:val="9"/>
  </w:num>
  <w:num w:numId="25">
    <w:abstractNumId w:val="12"/>
  </w:num>
  <w:num w:numId="26">
    <w:abstractNumId w:val="4"/>
  </w:num>
  <w:num w:numId="27">
    <w:abstractNumId w:val="19"/>
  </w:num>
  <w:num w:numId="28">
    <w:abstractNumId w:val="26"/>
  </w:num>
  <w:num w:numId="29">
    <w:abstractNumId w:val="27"/>
  </w:num>
  <w:num w:numId="30">
    <w:abstractNumId w:val="1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24F"/>
    <w:rsid w:val="00030FC4"/>
    <w:rsid w:val="00056751"/>
    <w:rsid w:val="000720EF"/>
    <w:rsid w:val="00083547"/>
    <w:rsid w:val="00093EDB"/>
    <w:rsid w:val="000D58B6"/>
    <w:rsid w:val="000F09E0"/>
    <w:rsid w:val="000F4327"/>
    <w:rsid w:val="000F6EB7"/>
    <w:rsid w:val="00111CA1"/>
    <w:rsid w:val="00115A4A"/>
    <w:rsid w:val="00133819"/>
    <w:rsid w:val="00134956"/>
    <w:rsid w:val="00137E52"/>
    <w:rsid w:val="001665D8"/>
    <w:rsid w:val="00173D99"/>
    <w:rsid w:val="00190CFB"/>
    <w:rsid w:val="001A1A99"/>
    <w:rsid w:val="001B1C11"/>
    <w:rsid w:val="001C3542"/>
    <w:rsid w:val="001D6C6F"/>
    <w:rsid w:val="001E3867"/>
    <w:rsid w:val="00221159"/>
    <w:rsid w:val="00227AE1"/>
    <w:rsid w:val="00242D00"/>
    <w:rsid w:val="00242DBF"/>
    <w:rsid w:val="002503ED"/>
    <w:rsid w:val="00253AE3"/>
    <w:rsid w:val="00263D50"/>
    <w:rsid w:val="00282C72"/>
    <w:rsid w:val="0028505D"/>
    <w:rsid w:val="00285552"/>
    <w:rsid w:val="00291916"/>
    <w:rsid w:val="002924FB"/>
    <w:rsid w:val="002B2E95"/>
    <w:rsid w:val="002B3FDA"/>
    <w:rsid w:val="002C15AF"/>
    <w:rsid w:val="002C42CC"/>
    <w:rsid w:val="002D182B"/>
    <w:rsid w:val="002D2FF9"/>
    <w:rsid w:val="002D6143"/>
    <w:rsid w:val="002E06D9"/>
    <w:rsid w:val="003017C5"/>
    <w:rsid w:val="00302917"/>
    <w:rsid w:val="00306351"/>
    <w:rsid w:val="0032691B"/>
    <w:rsid w:val="003329EC"/>
    <w:rsid w:val="003454AA"/>
    <w:rsid w:val="00352F90"/>
    <w:rsid w:val="003727FD"/>
    <w:rsid w:val="0037360C"/>
    <w:rsid w:val="00375569"/>
    <w:rsid w:val="00387948"/>
    <w:rsid w:val="00396927"/>
    <w:rsid w:val="003A177F"/>
    <w:rsid w:val="003B5D2A"/>
    <w:rsid w:val="003E03E1"/>
    <w:rsid w:val="003E122B"/>
    <w:rsid w:val="003E5B6B"/>
    <w:rsid w:val="004022F9"/>
    <w:rsid w:val="0042019E"/>
    <w:rsid w:val="00420AE5"/>
    <w:rsid w:val="00421916"/>
    <w:rsid w:val="004234E6"/>
    <w:rsid w:val="004374F3"/>
    <w:rsid w:val="00447458"/>
    <w:rsid w:val="004565CD"/>
    <w:rsid w:val="00481465"/>
    <w:rsid w:val="00482464"/>
    <w:rsid w:val="004C1274"/>
    <w:rsid w:val="004C2C2E"/>
    <w:rsid w:val="004C47D1"/>
    <w:rsid w:val="004C559A"/>
    <w:rsid w:val="004C5B60"/>
    <w:rsid w:val="004D00FF"/>
    <w:rsid w:val="004F5D93"/>
    <w:rsid w:val="00500AB0"/>
    <w:rsid w:val="00507281"/>
    <w:rsid w:val="00510CB3"/>
    <w:rsid w:val="00541F9F"/>
    <w:rsid w:val="0054643E"/>
    <w:rsid w:val="00547081"/>
    <w:rsid w:val="005622B6"/>
    <w:rsid w:val="005802A6"/>
    <w:rsid w:val="00591FE4"/>
    <w:rsid w:val="00593EAC"/>
    <w:rsid w:val="005A023A"/>
    <w:rsid w:val="005B230C"/>
    <w:rsid w:val="005C05D2"/>
    <w:rsid w:val="005C5378"/>
    <w:rsid w:val="005D4683"/>
    <w:rsid w:val="005D4F1D"/>
    <w:rsid w:val="005D68FA"/>
    <w:rsid w:val="005D7C4C"/>
    <w:rsid w:val="005E4ED2"/>
    <w:rsid w:val="00611346"/>
    <w:rsid w:val="00631537"/>
    <w:rsid w:val="00651E4B"/>
    <w:rsid w:val="00664CD3"/>
    <w:rsid w:val="006750FC"/>
    <w:rsid w:val="006A2CED"/>
    <w:rsid w:val="006A7A1B"/>
    <w:rsid w:val="006C4FAF"/>
    <w:rsid w:val="006D29F0"/>
    <w:rsid w:val="006E3D8B"/>
    <w:rsid w:val="006F35D6"/>
    <w:rsid w:val="00706B3F"/>
    <w:rsid w:val="00707D50"/>
    <w:rsid w:val="00712F50"/>
    <w:rsid w:val="00721A69"/>
    <w:rsid w:val="0072499A"/>
    <w:rsid w:val="0073795D"/>
    <w:rsid w:val="00761226"/>
    <w:rsid w:val="00763071"/>
    <w:rsid w:val="00776B90"/>
    <w:rsid w:val="00790BA9"/>
    <w:rsid w:val="007911EE"/>
    <w:rsid w:val="00791440"/>
    <w:rsid w:val="007A3EC0"/>
    <w:rsid w:val="007A57CE"/>
    <w:rsid w:val="007B4233"/>
    <w:rsid w:val="007B5C41"/>
    <w:rsid w:val="007C1EAC"/>
    <w:rsid w:val="007D0965"/>
    <w:rsid w:val="007D5E22"/>
    <w:rsid w:val="007D6CC3"/>
    <w:rsid w:val="007E326A"/>
    <w:rsid w:val="007E5FF6"/>
    <w:rsid w:val="007F1A69"/>
    <w:rsid w:val="007F548C"/>
    <w:rsid w:val="007F5D7F"/>
    <w:rsid w:val="008056A6"/>
    <w:rsid w:val="0080586C"/>
    <w:rsid w:val="008120A7"/>
    <w:rsid w:val="00812F48"/>
    <w:rsid w:val="00813F11"/>
    <w:rsid w:val="008403D9"/>
    <w:rsid w:val="008770CC"/>
    <w:rsid w:val="008823C3"/>
    <w:rsid w:val="008A649F"/>
    <w:rsid w:val="008A6C54"/>
    <w:rsid w:val="008B6AB7"/>
    <w:rsid w:val="008C1C60"/>
    <w:rsid w:val="008C53CA"/>
    <w:rsid w:val="008D324F"/>
    <w:rsid w:val="008D3F8B"/>
    <w:rsid w:val="008D76AF"/>
    <w:rsid w:val="008E5572"/>
    <w:rsid w:val="008E6C4C"/>
    <w:rsid w:val="008F5457"/>
    <w:rsid w:val="008F5C6F"/>
    <w:rsid w:val="009248F4"/>
    <w:rsid w:val="00934F50"/>
    <w:rsid w:val="00971CFF"/>
    <w:rsid w:val="0097361A"/>
    <w:rsid w:val="00974184"/>
    <w:rsid w:val="00981A54"/>
    <w:rsid w:val="0099138A"/>
    <w:rsid w:val="009A27FB"/>
    <w:rsid w:val="009B1C44"/>
    <w:rsid w:val="009C3071"/>
    <w:rsid w:val="009C3BE0"/>
    <w:rsid w:val="009D2B7C"/>
    <w:rsid w:val="009D5AEE"/>
    <w:rsid w:val="009E61A6"/>
    <w:rsid w:val="00A06978"/>
    <w:rsid w:val="00A10466"/>
    <w:rsid w:val="00A114BF"/>
    <w:rsid w:val="00A448F4"/>
    <w:rsid w:val="00A469F3"/>
    <w:rsid w:val="00A57157"/>
    <w:rsid w:val="00A71620"/>
    <w:rsid w:val="00A929DF"/>
    <w:rsid w:val="00AB34C9"/>
    <w:rsid w:val="00AB7A38"/>
    <w:rsid w:val="00AC0A7D"/>
    <w:rsid w:val="00AC42AB"/>
    <w:rsid w:val="00AC63D0"/>
    <w:rsid w:val="00AD03F8"/>
    <w:rsid w:val="00AD7BBE"/>
    <w:rsid w:val="00AF1ED8"/>
    <w:rsid w:val="00AF345B"/>
    <w:rsid w:val="00B15EFA"/>
    <w:rsid w:val="00B17550"/>
    <w:rsid w:val="00B25D9E"/>
    <w:rsid w:val="00B26C0D"/>
    <w:rsid w:val="00B31B40"/>
    <w:rsid w:val="00B33CE9"/>
    <w:rsid w:val="00B41B4C"/>
    <w:rsid w:val="00B45DAD"/>
    <w:rsid w:val="00B45E45"/>
    <w:rsid w:val="00B50819"/>
    <w:rsid w:val="00B63E6B"/>
    <w:rsid w:val="00B869D4"/>
    <w:rsid w:val="00B870CE"/>
    <w:rsid w:val="00BA037F"/>
    <w:rsid w:val="00BB10D8"/>
    <w:rsid w:val="00BB2D95"/>
    <w:rsid w:val="00BB57E7"/>
    <w:rsid w:val="00BC5A8E"/>
    <w:rsid w:val="00BD0BAB"/>
    <w:rsid w:val="00BE535A"/>
    <w:rsid w:val="00BE73A7"/>
    <w:rsid w:val="00C0051F"/>
    <w:rsid w:val="00C0278C"/>
    <w:rsid w:val="00C06966"/>
    <w:rsid w:val="00C17F05"/>
    <w:rsid w:val="00C33A94"/>
    <w:rsid w:val="00C37ACA"/>
    <w:rsid w:val="00C61E8F"/>
    <w:rsid w:val="00C94AC4"/>
    <w:rsid w:val="00C956F0"/>
    <w:rsid w:val="00CB02F9"/>
    <w:rsid w:val="00CB3DB0"/>
    <w:rsid w:val="00CB3F55"/>
    <w:rsid w:val="00CB79B3"/>
    <w:rsid w:val="00CC0E88"/>
    <w:rsid w:val="00CC26AA"/>
    <w:rsid w:val="00CD2175"/>
    <w:rsid w:val="00D02521"/>
    <w:rsid w:val="00D03699"/>
    <w:rsid w:val="00D147BF"/>
    <w:rsid w:val="00D21B7A"/>
    <w:rsid w:val="00D224FD"/>
    <w:rsid w:val="00D27E2A"/>
    <w:rsid w:val="00D31840"/>
    <w:rsid w:val="00D4518C"/>
    <w:rsid w:val="00D50732"/>
    <w:rsid w:val="00D50749"/>
    <w:rsid w:val="00D54CD6"/>
    <w:rsid w:val="00D7014B"/>
    <w:rsid w:val="00D747FB"/>
    <w:rsid w:val="00D75F10"/>
    <w:rsid w:val="00D83397"/>
    <w:rsid w:val="00D863A8"/>
    <w:rsid w:val="00D96DA6"/>
    <w:rsid w:val="00DA060A"/>
    <w:rsid w:val="00DA254A"/>
    <w:rsid w:val="00DA29B2"/>
    <w:rsid w:val="00DA3B74"/>
    <w:rsid w:val="00DA77E5"/>
    <w:rsid w:val="00DA79FE"/>
    <w:rsid w:val="00DC6D2E"/>
    <w:rsid w:val="00DD5D25"/>
    <w:rsid w:val="00DF16E7"/>
    <w:rsid w:val="00DF1911"/>
    <w:rsid w:val="00E02650"/>
    <w:rsid w:val="00E17FC1"/>
    <w:rsid w:val="00E3013A"/>
    <w:rsid w:val="00E31EC6"/>
    <w:rsid w:val="00E40EFC"/>
    <w:rsid w:val="00E53E24"/>
    <w:rsid w:val="00E616E9"/>
    <w:rsid w:val="00E62200"/>
    <w:rsid w:val="00E639A4"/>
    <w:rsid w:val="00E6488C"/>
    <w:rsid w:val="00E67194"/>
    <w:rsid w:val="00E8516F"/>
    <w:rsid w:val="00E8628D"/>
    <w:rsid w:val="00E9467A"/>
    <w:rsid w:val="00ED0BE1"/>
    <w:rsid w:val="00EF2E3C"/>
    <w:rsid w:val="00EF5C74"/>
    <w:rsid w:val="00F04846"/>
    <w:rsid w:val="00F06241"/>
    <w:rsid w:val="00F1352D"/>
    <w:rsid w:val="00F170B6"/>
    <w:rsid w:val="00F509F0"/>
    <w:rsid w:val="00F61675"/>
    <w:rsid w:val="00F66D33"/>
    <w:rsid w:val="00FC2284"/>
    <w:rsid w:val="00FC2F45"/>
    <w:rsid w:val="00FC6D1E"/>
    <w:rsid w:val="00FD3084"/>
    <w:rsid w:val="00FF134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3501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C74"/>
    <w:pPr>
      <w:keepNext/>
      <w:keepLines/>
      <w:numPr>
        <w:numId w:val="3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A023A"/>
    <w:pPr>
      <w:keepNext/>
      <w:keepLines/>
      <w:numPr>
        <w:ilvl w:val="1"/>
        <w:numId w:val="31"/>
      </w:numPr>
      <w:spacing w:before="20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6927"/>
    <w:pPr>
      <w:keepNext/>
      <w:keepLines/>
      <w:numPr>
        <w:ilvl w:val="2"/>
        <w:numId w:val="3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F5C74"/>
    <w:pPr>
      <w:keepNext/>
      <w:keepLines/>
      <w:numPr>
        <w:ilvl w:val="3"/>
        <w:numId w:val="3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F5C74"/>
    <w:pPr>
      <w:keepNext/>
      <w:keepLines/>
      <w:numPr>
        <w:ilvl w:val="4"/>
        <w:numId w:val="3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F5C74"/>
    <w:pPr>
      <w:keepNext/>
      <w:keepLines/>
      <w:numPr>
        <w:ilvl w:val="5"/>
        <w:numId w:val="3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F5C74"/>
    <w:pPr>
      <w:keepNext/>
      <w:keepLines/>
      <w:numPr>
        <w:ilvl w:val="6"/>
        <w:numId w:val="3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F5C74"/>
    <w:pPr>
      <w:keepNext/>
      <w:keepLines/>
      <w:numPr>
        <w:ilvl w:val="7"/>
        <w:numId w:val="3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F5C74"/>
    <w:pPr>
      <w:keepNext/>
      <w:keepLines/>
      <w:numPr>
        <w:ilvl w:val="8"/>
        <w:numId w:val="3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qFormat/>
    <w:rsid w:val="00D50749"/>
    <w:pPr>
      <w:tabs>
        <w:tab w:val="left" w:leader="dot" w:pos="810"/>
        <w:tab w:val="right" w:leader="dot" w:pos="9360"/>
      </w:tabs>
      <w:spacing w:after="0" w:line="240" w:lineRule="auto"/>
      <w:ind w:left="360"/>
      <w:outlineLvl w:val="0"/>
    </w:pPr>
    <w:rPr>
      <w:rFonts w:ascii="Times New Roman" w:eastAsia="Times New Roman" w:hAnsi="Times New Roman" w:cs="Times New Roman"/>
      <w:noProof/>
      <w:szCs w:val="20"/>
    </w:rPr>
  </w:style>
  <w:style w:type="paragraph" w:styleId="ListParagraph">
    <w:name w:val="List Paragraph"/>
    <w:basedOn w:val="Normal"/>
    <w:uiPriority w:val="34"/>
    <w:qFormat/>
    <w:rsid w:val="00E639A4"/>
    <w:pPr>
      <w:ind w:left="720"/>
      <w:contextualSpacing/>
    </w:pPr>
  </w:style>
  <w:style w:type="character" w:customStyle="1" w:styleId="Heading2Char">
    <w:name w:val="Heading 2 Char"/>
    <w:basedOn w:val="DefaultParagraphFont"/>
    <w:link w:val="Heading2"/>
    <w:uiPriority w:val="9"/>
    <w:rsid w:val="005A02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96927"/>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96927"/>
    <w:pPr>
      <w:spacing w:before="100" w:beforeAutospacing="1" w:after="100" w:afterAutospacing="1" w:line="240" w:lineRule="auto"/>
    </w:pPr>
    <w:rPr>
      <w:rFonts w:ascii="Times" w:eastAsia="Calibri" w:hAnsi="Times" w:cs="Times New Roman"/>
      <w:sz w:val="20"/>
      <w:szCs w:val="20"/>
    </w:rPr>
  </w:style>
  <w:style w:type="table" w:styleId="TableGrid">
    <w:name w:val="Table Grid"/>
    <w:basedOn w:val="TableNormal"/>
    <w:uiPriority w:val="59"/>
    <w:rsid w:val="00C069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8516F"/>
    <w:rPr>
      <w:sz w:val="16"/>
      <w:szCs w:val="16"/>
    </w:rPr>
  </w:style>
  <w:style w:type="paragraph" w:styleId="CommentText">
    <w:name w:val="annotation text"/>
    <w:basedOn w:val="Normal"/>
    <w:link w:val="CommentTextChar"/>
    <w:uiPriority w:val="99"/>
    <w:semiHidden/>
    <w:unhideWhenUsed/>
    <w:rsid w:val="00E8516F"/>
    <w:pPr>
      <w:spacing w:line="240" w:lineRule="auto"/>
    </w:pPr>
    <w:rPr>
      <w:sz w:val="20"/>
      <w:szCs w:val="20"/>
    </w:rPr>
  </w:style>
  <w:style w:type="character" w:customStyle="1" w:styleId="CommentTextChar">
    <w:name w:val="Comment Text Char"/>
    <w:basedOn w:val="DefaultParagraphFont"/>
    <w:link w:val="CommentText"/>
    <w:uiPriority w:val="99"/>
    <w:semiHidden/>
    <w:rsid w:val="00E8516F"/>
    <w:rPr>
      <w:sz w:val="20"/>
      <w:szCs w:val="20"/>
    </w:rPr>
  </w:style>
  <w:style w:type="paragraph" w:styleId="CommentSubject">
    <w:name w:val="annotation subject"/>
    <w:basedOn w:val="CommentText"/>
    <w:next w:val="CommentText"/>
    <w:link w:val="CommentSubjectChar"/>
    <w:uiPriority w:val="99"/>
    <w:semiHidden/>
    <w:unhideWhenUsed/>
    <w:rsid w:val="00E8516F"/>
    <w:rPr>
      <w:b/>
      <w:bCs/>
    </w:rPr>
  </w:style>
  <w:style w:type="character" w:customStyle="1" w:styleId="CommentSubjectChar">
    <w:name w:val="Comment Subject Char"/>
    <w:basedOn w:val="CommentTextChar"/>
    <w:link w:val="CommentSubject"/>
    <w:uiPriority w:val="99"/>
    <w:semiHidden/>
    <w:rsid w:val="00E8516F"/>
    <w:rPr>
      <w:b/>
      <w:bCs/>
      <w:sz w:val="20"/>
      <w:szCs w:val="20"/>
    </w:rPr>
  </w:style>
  <w:style w:type="paragraph" w:styleId="BalloonText">
    <w:name w:val="Balloon Text"/>
    <w:basedOn w:val="Normal"/>
    <w:link w:val="BalloonTextChar"/>
    <w:uiPriority w:val="99"/>
    <w:semiHidden/>
    <w:unhideWhenUsed/>
    <w:rsid w:val="00E85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6F"/>
    <w:rPr>
      <w:rFonts w:ascii="Tahoma" w:hAnsi="Tahoma" w:cs="Tahoma"/>
      <w:sz w:val="16"/>
      <w:szCs w:val="16"/>
    </w:rPr>
  </w:style>
  <w:style w:type="character" w:styleId="Hyperlink">
    <w:name w:val="Hyperlink"/>
    <w:basedOn w:val="DefaultParagraphFont"/>
    <w:uiPriority w:val="99"/>
    <w:unhideWhenUsed/>
    <w:rsid w:val="00507281"/>
    <w:rPr>
      <w:color w:val="0000FF" w:themeColor="hyperlink"/>
      <w:u w:val="single"/>
    </w:rPr>
  </w:style>
  <w:style w:type="character" w:customStyle="1" w:styleId="Heading1Char">
    <w:name w:val="Heading 1 Char"/>
    <w:basedOn w:val="DefaultParagraphFont"/>
    <w:link w:val="Heading1"/>
    <w:uiPriority w:val="9"/>
    <w:rsid w:val="00EF5C74"/>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EF5C7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EF5C7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F5C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F5C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F5C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F5C7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125089">
      <w:bodyDiv w:val="1"/>
      <w:marLeft w:val="0"/>
      <w:marRight w:val="0"/>
      <w:marTop w:val="0"/>
      <w:marBottom w:val="0"/>
      <w:divBdr>
        <w:top w:val="none" w:sz="0" w:space="0" w:color="auto"/>
        <w:left w:val="none" w:sz="0" w:space="0" w:color="auto"/>
        <w:bottom w:val="none" w:sz="0" w:space="0" w:color="auto"/>
        <w:right w:val="none" w:sz="0" w:space="0" w:color="auto"/>
      </w:divBdr>
    </w:div>
    <w:div w:id="414329831">
      <w:bodyDiv w:val="1"/>
      <w:marLeft w:val="0"/>
      <w:marRight w:val="0"/>
      <w:marTop w:val="0"/>
      <w:marBottom w:val="0"/>
      <w:divBdr>
        <w:top w:val="none" w:sz="0" w:space="0" w:color="auto"/>
        <w:left w:val="none" w:sz="0" w:space="0" w:color="auto"/>
        <w:bottom w:val="none" w:sz="0" w:space="0" w:color="auto"/>
        <w:right w:val="none" w:sz="0" w:space="0" w:color="auto"/>
      </w:divBdr>
    </w:div>
    <w:div w:id="473105512">
      <w:bodyDiv w:val="1"/>
      <w:marLeft w:val="0"/>
      <w:marRight w:val="0"/>
      <w:marTop w:val="0"/>
      <w:marBottom w:val="0"/>
      <w:divBdr>
        <w:top w:val="none" w:sz="0" w:space="0" w:color="auto"/>
        <w:left w:val="none" w:sz="0" w:space="0" w:color="auto"/>
        <w:bottom w:val="none" w:sz="0" w:space="0" w:color="auto"/>
        <w:right w:val="none" w:sz="0" w:space="0" w:color="auto"/>
      </w:divBdr>
    </w:div>
    <w:div w:id="540094382">
      <w:bodyDiv w:val="1"/>
      <w:marLeft w:val="0"/>
      <w:marRight w:val="0"/>
      <w:marTop w:val="0"/>
      <w:marBottom w:val="0"/>
      <w:divBdr>
        <w:top w:val="none" w:sz="0" w:space="0" w:color="auto"/>
        <w:left w:val="none" w:sz="0" w:space="0" w:color="auto"/>
        <w:bottom w:val="none" w:sz="0" w:space="0" w:color="auto"/>
        <w:right w:val="none" w:sz="0" w:space="0" w:color="auto"/>
      </w:divBdr>
    </w:div>
    <w:div w:id="724837341">
      <w:bodyDiv w:val="1"/>
      <w:marLeft w:val="0"/>
      <w:marRight w:val="0"/>
      <w:marTop w:val="0"/>
      <w:marBottom w:val="0"/>
      <w:divBdr>
        <w:top w:val="none" w:sz="0" w:space="0" w:color="auto"/>
        <w:left w:val="none" w:sz="0" w:space="0" w:color="auto"/>
        <w:bottom w:val="none" w:sz="0" w:space="0" w:color="auto"/>
        <w:right w:val="none" w:sz="0" w:space="0" w:color="auto"/>
      </w:divBdr>
    </w:div>
    <w:div w:id="827285884">
      <w:bodyDiv w:val="1"/>
      <w:marLeft w:val="0"/>
      <w:marRight w:val="0"/>
      <w:marTop w:val="0"/>
      <w:marBottom w:val="0"/>
      <w:divBdr>
        <w:top w:val="none" w:sz="0" w:space="0" w:color="auto"/>
        <w:left w:val="none" w:sz="0" w:space="0" w:color="auto"/>
        <w:bottom w:val="none" w:sz="0" w:space="0" w:color="auto"/>
        <w:right w:val="none" w:sz="0" w:space="0" w:color="auto"/>
      </w:divBdr>
    </w:div>
    <w:div w:id="1179079107">
      <w:bodyDiv w:val="1"/>
      <w:marLeft w:val="0"/>
      <w:marRight w:val="0"/>
      <w:marTop w:val="0"/>
      <w:marBottom w:val="0"/>
      <w:divBdr>
        <w:top w:val="none" w:sz="0" w:space="0" w:color="auto"/>
        <w:left w:val="none" w:sz="0" w:space="0" w:color="auto"/>
        <w:bottom w:val="none" w:sz="0" w:space="0" w:color="auto"/>
        <w:right w:val="none" w:sz="0" w:space="0" w:color="auto"/>
      </w:divBdr>
    </w:div>
    <w:div w:id="1540052383">
      <w:bodyDiv w:val="1"/>
      <w:marLeft w:val="0"/>
      <w:marRight w:val="0"/>
      <w:marTop w:val="0"/>
      <w:marBottom w:val="0"/>
      <w:divBdr>
        <w:top w:val="none" w:sz="0" w:space="0" w:color="auto"/>
        <w:left w:val="none" w:sz="0" w:space="0" w:color="auto"/>
        <w:bottom w:val="none" w:sz="0" w:space="0" w:color="auto"/>
        <w:right w:val="none" w:sz="0" w:space="0" w:color="auto"/>
      </w:divBdr>
    </w:div>
    <w:div w:id="1696955427">
      <w:bodyDiv w:val="1"/>
      <w:marLeft w:val="0"/>
      <w:marRight w:val="0"/>
      <w:marTop w:val="0"/>
      <w:marBottom w:val="0"/>
      <w:divBdr>
        <w:top w:val="none" w:sz="0" w:space="0" w:color="auto"/>
        <w:left w:val="none" w:sz="0" w:space="0" w:color="auto"/>
        <w:bottom w:val="none" w:sz="0" w:space="0" w:color="auto"/>
        <w:right w:val="none" w:sz="0" w:space="0" w:color="auto"/>
      </w:divBdr>
    </w:div>
    <w:div w:id="1750272383">
      <w:bodyDiv w:val="1"/>
      <w:marLeft w:val="0"/>
      <w:marRight w:val="0"/>
      <w:marTop w:val="0"/>
      <w:marBottom w:val="0"/>
      <w:divBdr>
        <w:top w:val="none" w:sz="0" w:space="0" w:color="auto"/>
        <w:left w:val="none" w:sz="0" w:space="0" w:color="auto"/>
        <w:bottom w:val="none" w:sz="0" w:space="0" w:color="auto"/>
        <w:right w:val="none" w:sz="0" w:space="0" w:color="auto"/>
      </w:divBdr>
    </w:div>
    <w:div w:id="1786001082">
      <w:bodyDiv w:val="1"/>
      <w:marLeft w:val="0"/>
      <w:marRight w:val="0"/>
      <w:marTop w:val="0"/>
      <w:marBottom w:val="0"/>
      <w:divBdr>
        <w:top w:val="none" w:sz="0" w:space="0" w:color="auto"/>
        <w:left w:val="none" w:sz="0" w:space="0" w:color="auto"/>
        <w:bottom w:val="none" w:sz="0" w:space="0" w:color="auto"/>
        <w:right w:val="none" w:sz="0" w:space="0" w:color="auto"/>
      </w:divBdr>
    </w:div>
    <w:div w:id="1808401734">
      <w:bodyDiv w:val="1"/>
      <w:marLeft w:val="0"/>
      <w:marRight w:val="0"/>
      <w:marTop w:val="0"/>
      <w:marBottom w:val="0"/>
      <w:divBdr>
        <w:top w:val="none" w:sz="0" w:space="0" w:color="auto"/>
        <w:left w:val="none" w:sz="0" w:space="0" w:color="auto"/>
        <w:bottom w:val="none" w:sz="0" w:space="0" w:color="auto"/>
        <w:right w:val="none" w:sz="0" w:space="0" w:color="auto"/>
      </w:divBdr>
    </w:div>
    <w:div w:id="196419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B640C-FE0F-694B-9326-84EA8AAD9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902</Words>
  <Characters>5146</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WSH-S-SCCM</Company>
  <LinksUpToDate>false</LinksUpToDate>
  <CharactersWithSpaces>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Mifflin</dc:creator>
  <cp:lastModifiedBy>Microsoft Office User</cp:lastModifiedBy>
  <cp:revision>3</cp:revision>
  <cp:lastPrinted>2016-08-31T17:39:00Z</cp:lastPrinted>
  <dcterms:created xsi:type="dcterms:W3CDTF">2017-03-28T23:02:00Z</dcterms:created>
  <dcterms:modified xsi:type="dcterms:W3CDTF">2017-03-28T23:07:00Z</dcterms:modified>
</cp:coreProperties>
</file>