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41" w:rsidRDefault="009C7574">
      <w:pPr>
        <w:tabs>
          <w:tab w:val="left" w:pos="4860"/>
        </w:tabs>
        <w:ind w:left="0" w:hanging="2"/>
        <w:rPr>
          <w:sz w:val="22"/>
          <w:szCs w:val="22"/>
        </w:rPr>
      </w:pPr>
      <w:r>
        <w:rPr>
          <w:sz w:val="22"/>
          <w:szCs w:val="22"/>
        </w:rPr>
        <w:tab/>
      </w:r>
    </w:p>
    <w:p w:rsidR="00FE7641" w:rsidRDefault="009C7574">
      <w:pPr>
        <w:tabs>
          <w:tab w:val="left" w:pos="5400"/>
        </w:tabs>
        <w:ind w:left="0" w:hanging="2"/>
        <w:rPr>
          <w:rFonts w:ascii="Arial Narrow" w:eastAsia="Arial Narrow" w:hAnsi="Arial Narrow" w:cs="Arial Narrow"/>
          <w:color w:val="000080"/>
        </w:rPr>
        <w:sectPr w:rsidR="00FE7641">
          <w:footerReference w:type="even" r:id="rId8"/>
          <w:footerReference w:type="default" r:id="rId9"/>
          <w:footerReference w:type="first" r:id="rId10"/>
          <w:pgSz w:w="12240" w:h="15840"/>
          <w:pgMar w:top="288" w:right="576" w:bottom="1440" w:left="1440" w:header="720" w:footer="720" w:gutter="0"/>
          <w:pgNumType w:start="1"/>
          <w:cols w:space="720"/>
          <w:titlePg/>
        </w:sectPr>
      </w:pPr>
      <w:r>
        <w:rPr>
          <w:sz w:val="22"/>
          <w:szCs w:val="22"/>
        </w:rPr>
        <w:tab/>
      </w:r>
    </w:p>
    <w:p w:rsidR="00FE7641" w:rsidRDefault="009C7574">
      <w:pPr>
        <w:tabs>
          <w:tab w:val="left" w:pos="5400"/>
        </w:tabs>
        <w:ind w:left="0" w:hanging="2"/>
        <w:rPr>
          <w:rFonts w:ascii="Arial Narrow" w:eastAsia="Arial Narrow" w:hAnsi="Arial Narrow" w:cs="Arial Narrow"/>
          <w:color w:val="000080"/>
        </w:rPr>
        <w:sectPr w:rsidR="00FE7641">
          <w:type w:val="continuous"/>
          <w:pgSz w:w="12240" w:h="15840"/>
          <w:pgMar w:top="288" w:right="1440" w:bottom="1440" w:left="1440" w:header="720" w:footer="720" w:gutter="0"/>
          <w:cols w:space="720"/>
          <w:titlePg/>
        </w:sectPr>
      </w:pPr>
      <w:r>
        <w:rPr>
          <w:rFonts w:ascii="Arial Narrow" w:eastAsia="Arial Narrow" w:hAnsi="Arial Narrow" w:cs="Arial Narrow"/>
          <w:color w:val="000080"/>
        </w:rPr>
        <w:tab/>
      </w:r>
    </w:p>
    <w:p w:rsidR="00FE7641" w:rsidRDefault="009C7574">
      <w:pPr>
        <w:pBdr>
          <w:top w:val="nil"/>
          <w:left w:val="nil"/>
          <w:bottom w:val="nil"/>
          <w:right w:val="nil"/>
          <w:between w:val="nil"/>
        </w:pBdr>
        <w:spacing w:line="240" w:lineRule="auto"/>
        <w:ind w:left="1" w:hanging="3"/>
        <w:jc w:val="center"/>
        <w:rPr>
          <w:color w:val="000000"/>
        </w:rPr>
      </w:pPr>
      <w:r>
        <w:rPr>
          <w:b/>
          <w:color w:val="000000"/>
          <w:sz w:val="28"/>
          <w:szCs w:val="28"/>
        </w:rPr>
        <w:t>Letter of Authorization Instructions</w:t>
      </w:r>
    </w:p>
    <w:p w:rsidR="00FE7641" w:rsidRDefault="00FE7641">
      <w:pPr>
        <w:ind w:left="0" w:hanging="2"/>
      </w:pPr>
    </w:p>
    <w:p w:rsidR="00FE7641" w:rsidRDefault="009C7574">
      <w:pPr>
        <w:pBdr>
          <w:top w:val="nil"/>
          <w:left w:val="nil"/>
          <w:bottom w:val="nil"/>
          <w:right w:val="nil"/>
          <w:between w:val="nil"/>
        </w:pBdr>
        <w:spacing w:line="240" w:lineRule="auto"/>
        <w:ind w:left="0" w:right="990" w:hanging="2"/>
        <w:rPr>
          <w:color w:val="000000"/>
        </w:rPr>
      </w:pPr>
      <w:r>
        <w:rPr>
          <w:color w:val="000000"/>
        </w:rPr>
        <w:t>The DOS requires a completed and signed Letter of Authorization in order to process an official passport.  Applicants are required to complete the Letter of Authorization below and return it to the NOAA Travel Office (NTO) for signature.  Applicants must fill out all of the sections with red brackets.  In addition, applicants must:</w:t>
      </w:r>
    </w:p>
    <w:p w:rsidR="00FE7641" w:rsidRDefault="009C7574">
      <w:pPr>
        <w:ind w:left="0" w:right="990" w:hanging="2"/>
      </w:pPr>
      <w:r>
        <w:br/>
      </w:r>
    </w:p>
    <w:p w:rsidR="00FE7641" w:rsidRDefault="009C7574">
      <w:pPr>
        <w:numPr>
          <w:ilvl w:val="0"/>
          <w:numId w:val="1"/>
        </w:numPr>
        <w:pBdr>
          <w:top w:val="nil"/>
          <w:left w:val="nil"/>
          <w:bottom w:val="nil"/>
          <w:right w:val="nil"/>
          <w:between w:val="nil"/>
        </w:pBdr>
        <w:spacing w:line="276" w:lineRule="auto"/>
        <w:ind w:left="0" w:right="990" w:hanging="2"/>
        <w:rPr>
          <w:color w:val="000000"/>
        </w:rPr>
      </w:pPr>
      <w:r>
        <w:rPr>
          <w:color w:val="000000"/>
        </w:rPr>
        <w:t>Use plain paper and DO NOT change letterhead</w:t>
      </w:r>
    </w:p>
    <w:p w:rsidR="00FE7641" w:rsidRDefault="009C7574">
      <w:pPr>
        <w:numPr>
          <w:ilvl w:val="0"/>
          <w:numId w:val="1"/>
        </w:numPr>
        <w:pBdr>
          <w:top w:val="nil"/>
          <w:left w:val="nil"/>
          <w:bottom w:val="nil"/>
          <w:right w:val="nil"/>
          <w:between w:val="nil"/>
        </w:pBdr>
        <w:spacing w:line="276" w:lineRule="auto"/>
        <w:ind w:left="0" w:right="990" w:hanging="2"/>
        <w:rPr>
          <w:color w:val="000000"/>
        </w:rPr>
      </w:pPr>
      <w:r>
        <w:rPr>
          <w:color w:val="000000"/>
        </w:rPr>
        <w:t>Use the following information if a real trip does not exist:</w:t>
      </w:r>
    </w:p>
    <w:p w:rsidR="00FE7641" w:rsidRDefault="009C7574">
      <w:pPr>
        <w:numPr>
          <w:ilvl w:val="1"/>
          <w:numId w:val="1"/>
        </w:numPr>
        <w:pBdr>
          <w:top w:val="nil"/>
          <w:left w:val="nil"/>
          <w:bottom w:val="nil"/>
          <w:right w:val="nil"/>
          <w:between w:val="nil"/>
        </w:pBdr>
        <w:spacing w:line="276" w:lineRule="auto"/>
        <w:ind w:left="0" w:right="990" w:hanging="2"/>
        <w:rPr>
          <w:color w:val="000000"/>
        </w:rPr>
      </w:pPr>
      <w:r>
        <w:rPr>
          <w:color w:val="000000"/>
        </w:rPr>
        <w:t>Indicate Canada for the Destination</w:t>
      </w:r>
    </w:p>
    <w:p w:rsidR="00FE7641" w:rsidRDefault="009C7574">
      <w:pPr>
        <w:numPr>
          <w:ilvl w:val="1"/>
          <w:numId w:val="1"/>
        </w:numPr>
        <w:pBdr>
          <w:top w:val="nil"/>
          <w:left w:val="nil"/>
          <w:bottom w:val="nil"/>
          <w:right w:val="nil"/>
          <w:between w:val="nil"/>
        </w:pBdr>
        <w:spacing w:line="276" w:lineRule="auto"/>
        <w:ind w:left="0" w:right="990" w:hanging="2"/>
        <w:rPr>
          <w:color w:val="000000"/>
        </w:rPr>
      </w:pPr>
      <w:r>
        <w:rPr>
          <w:color w:val="000000"/>
        </w:rPr>
        <w:t>Indicate dates that are at least two months away; and</w:t>
      </w:r>
    </w:p>
    <w:p w:rsidR="00FE7641" w:rsidRDefault="009C7574">
      <w:pPr>
        <w:numPr>
          <w:ilvl w:val="1"/>
          <w:numId w:val="1"/>
        </w:numPr>
        <w:pBdr>
          <w:top w:val="nil"/>
          <w:left w:val="nil"/>
          <w:bottom w:val="nil"/>
          <w:right w:val="nil"/>
          <w:between w:val="nil"/>
        </w:pBdr>
        <w:spacing w:line="276" w:lineRule="auto"/>
        <w:ind w:left="0" w:right="990" w:hanging="2"/>
        <w:rPr>
          <w:color w:val="000000"/>
        </w:rPr>
      </w:pPr>
      <w:r>
        <w:rPr>
          <w:color w:val="000000"/>
        </w:rPr>
        <w:t>Use the following Purpose of Travel: ‘To attend meeting on behalf of NOAA’.  This cannot be left blank.</w:t>
      </w:r>
    </w:p>
    <w:p w:rsidR="00FE7641" w:rsidRDefault="009C7574">
      <w:pPr>
        <w:numPr>
          <w:ilvl w:val="0"/>
          <w:numId w:val="1"/>
        </w:numPr>
        <w:pBdr>
          <w:top w:val="nil"/>
          <w:left w:val="nil"/>
          <w:bottom w:val="nil"/>
          <w:right w:val="nil"/>
          <w:between w:val="nil"/>
        </w:pBdr>
        <w:spacing w:line="276" w:lineRule="auto"/>
        <w:ind w:left="0" w:right="990" w:hanging="2"/>
        <w:rPr>
          <w:color w:val="000000"/>
        </w:rPr>
      </w:pPr>
      <w:r>
        <w:rPr>
          <w:color w:val="000000"/>
        </w:rPr>
        <w:t>Provide an expedite justification under ‘Justification for Expedited Service and/o</w:t>
      </w:r>
      <w:r>
        <w:t xml:space="preserve">r </w:t>
      </w:r>
      <w:r>
        <w:rPr>
          <w:color w:val="000000"/>
        </w:rPr>
        <w:t>Second Passport’ and attach your itinerary from E2 to support the expedite request.</w:t>
      </w:r>
    </w:p>
    <w:p w:rsidR="00FE7641" w:rsidRDefault="009C7574">
      <w:pPr>
        <w:numPr>
          <w:ilvl w:val="0"/>
          <w:numId w:val="1"/>
        </w:numPr>
        <w:pBdr>
          <w:top w:val="nil"/>
          <w:left w:val="nil"/>
          <w:bottom w:val="nil"/>
          <w:right w:val="nil"/>
          <w:between w:val="nil"/>
        </w:pBdr>
        <w:spacing w:line="276" w:lineRule="auto"/>
        <w:ind w:left="0" w:right="990" w:hanging="2"/>
        <w:rPr>
          <w:color w:val="000000"/>
        </w:rPr>
      </w:pPr>
      <w:r>
        <w:rPr>
          <w:color w:val="000000"/>
        </w:rPr>
        <w:t>Do not adjust any information on this Letter of Authorization except to eliminate ‘Justification for Expedited Service and/or Second Passport’ when expedite services are not required.</w:t>
      </w:r>
    </w:p>
    <w:p w:rsidR="00FE7641" w:rsidRDefault="009C7574">
      <w:pPr>
        <w:tabs>
          <w:tab w:val="left" w:pos="3705"/>
        </w:tabs>
        <w:ind w:left="0" w:hanging="2"/>
        <w:rPr>
          <w:rFonts w:ascii="Arial" w:eastAsia="Arial" w:hAnsi="Arial" w:cs="Arial"/>
          <w:color w:val="000000"/>
        </w:rPr>
      </w:pPr>
      <w:r>
        <w:br/>
      </w:r>
    </w:p>
    <w:p w:rsidR="00FE7641" w:rsidRDefault="00FE7641">
      <w:pPr>
        <w:ind w:left="0" w:hanging="2"/>
        <w:jc w:val="right"/>
        <w:rPr>
          <w:rFonts w:ascii="Arial" w:eastAsia="Arial" w:hAnsi="Arial" w:cs="Arial"/>
          <w:color w:val="000000"/>
        </w:rPr>
      </w:pPr>
    </w:p>
    <w:p w:rsidR="00FE7641" w:rsidRDefault="009C7574">
      <w:pPr>
        <w:tabs>
          <w:tab w:val="left" w:pos="4215"/>
        </w:tabs>
        <w:ind w:left="0" w:hanging="2"/>
        <w:rPr>
          <w:rFonts w:ascii="Arial" w:eastAsia="Arial" w:hAnsi="Arial" w:cs="Arial"/>
          <w:color w:val="000000"/>
        </w:rPr>
      </w:pPr>
      <w:r>
        <w:rPr>
          <w:rFonts w:ascii="Arial" w:eastAsia="Arial" w:hAnsi="Arial" w:cs="Arial"/>
          <w:color w:val="000000"/>
        </w:rPr>
        <w:tab/>
      </w: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FE7641">
      <w:pPr>
        <w:ind w:left="0" w:hanging="2"/>
        <w:jc w:val="right"/>
        <w:rPr>
          <w:rFonts w:ascii="Arial" w:eastAsia="Arial" w:hAnsi="Arial" w:cs="Arial"/>
          <w:color w:val="000000"/>
        </w:rPr>
      </w:pPr>
    </w:p>
    <w:p w:rsidR="00FE7641" w:rsidRDefault="009C7574">
      <w:pPr>
        <w:tabs>
          <w:tab w:val="center" w:pos="4320"/>
          <w:tab w:val="right" w:pos="9540"/>
        </w:tabs>
        <w:ind w:left="0" w:right="540" w:hanging="2"/>
        <w:jc w:val="center"/>
      </w:pPr>
      <w:r>
        <w:t xml:space="preserve">                              </w:t>
      </w:r>
    </w:p>
    <w:p w:rsidR="00FE7641" w:rsidRDefault="00FE7641">
      <w:pPr>
        <w:tabs>
          <w:tab w:val="center" w:pos="4320"/>
          <w:tab w:val="right" w:pos="9540"/>
        </w:tabs>
        <w:ind w:left="0" w:right="540" w:hanging="2"/>
        <w:jc w:val="center"/>
      </w:pPr>
    </w:p>
    <w:p w:rsidR="00FE7641" w:rsidRDefault="00FE7641">
      <w:pPr>
        <w:tabs>
          <w:tab w:val="center" w:pos="4320"/>
          <w:tab w:val="right" w:pos="9540"/>
        </w:tabs>
        <w:ind w:left="0" w:right="540" w:hanging="2"/>
        <w:jc w:val="center"/>
      </w:pPr>
    </w:p>
    <w:p w:rsidR="00FE7641" w:rsidRDefault="00FE7641">
      <w:pPr>
        <w:tabs>
          <w:tab w:val="center" w:pos="4320"/>
          <w:tab w:val="right" w:pos="9540"/>
        </w:tabs>
        <w:ind w:left="0" w:right="540" w:hanging="2"/>
        <w:jc w:val="center"/>
      </w:pPr>
    </w:p>
    <w:p w:rsidR="00FE7641" w:rsidRDefault="009C7574">
      <w:pPr>
        <w:tabs>
          <w:tab w:val="center" w:pos="4320"/>
          <w:tab w:val="right" w:pos="9540"/>
        </w:tabs>
        <w:ind w:left="0" w:right="540" w:hanging="2"/>
        <w:jc w:val="center"/>
        <w:rPr>
          <w:rFonts w:ascii="Arial" w:eastAsia="Arial" w:hAnsi="Arial" w:cs="Arial"/>
          <w:color w:val="000000"/>
        </w:rPr>
      </w:pPr>
      <w:r>
        <w:rPr>
          <w:rFonts w:ascii="Arial" w:eastAsia="Arial" w:hAnsi="Arial" w:cs="Arial"/>
        </w:rPr>
        <w:lastRenderedPageBreak/>
        <w:tab/>
      </w:r>
      <w:r>
        <w:rPr>
          <w:rFonts w:ascii="Arial" w:eastAsia="Arial" w:hAnsi="Arial" w:cs="Arial"/>
        </w:rPr>
        <w:tab/>
      </w:r>
      <w:r>
        <w:rPr>
          <w:noProof/>
          <w:lang w:eastAsia="zh-CN"/>
        </w:rPr>
        <w:drawing>
          <wp:anchor distT="210312" distB="114300" distL="114300" distR="114300" simplePos="0" relativeHeight="251658240" behindDoc="0" locked="0" layoutInCell="1" hidden="0" allowOverlap="1">
            <wp:simplePos x="0" y="0"/>
            <wp:positionH relativeFrom="page">
              <wp:posOffset>3524250</wp:posOffset>
            </wp:positionH>
            <wp:positionV relativeFrom="page">
              <wp:posOffset>114300</wp:posOffset>
            </wp:positionV>
            <wp:extent cx="4032504" cy="1038534"/>
            <wp:effectExtent l="0" t="0" r="0" b="0"/>
            <wp:wrapTopAndBottom distT="210312"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032504" cy="1038534"/>
                    </a:xfrm>
                    <a:prstGeom prst="rect">
                      <a:avLst/>
                    </a:prstGeom>
                    <a:ln/>
                  </pic:spPr>
                </pic:pic>
              </a:graphicData>
            </a:graphic>
          </wp:anchor>
        </w:drawing>
      </w:r>
      <w:r>
        <w:rPr>
          <w:rFonts w:ascii="Arial" w:eastAsia="Arial" w:hAnsi="Arial" w:cs="Arial"/>
        </w:rPr>
        <w:t>Agency Code: DOC/NOAA</w:t>
      </w:r>
    </w:p>
    <w:p w:rsidR="00FE7641" w:rsidRDefault="00FE7641">
      <w:pPr>
        <w:ind w:left="0" w:hanging="2"/>
        <w:rPr>
          <w:rFonts w:ascii="Arial" w:eastAsia="Arial" w:hAnsi="Arial" w:cs="Arial"/>
        </w:rPr>
      </w:pPr>
    </w:p>
    <w:p w:rsidR="00FE7641" w:rsidRDefault="00FE7641">
      <w:pPr>
        <w:ind w:left="0" w:hanging="2"/>
        <w:rPr>
          <w:rFonts w:ascii="Arial" w:eastAsia="Arial" w:hAnsi="Arial" w:cs="Arial"/>
        </w:rPr>
      </w:pPr>
    </w:p>
    <w:p w:rsidR="00FE7641" w:rsidRDefault="009C7574">
      <w:pPr>
        <w:ind w:left="0" w:hanging="2"/>
        <w:rPr>
          <w:rFonts w:ascii="Arial" w:eastAsia="Arial" w:hAnsi="Arial" w:cs="Arial"/>
        </w:rPr>
      </w:pPr>
      <w:r>
        <w:rPr>
          <w:rFonts w:ascii="Arial" w:eastAsia="Arial" w:hAnsi="Arial" w:cs="Arial"/>
          <w:b/>
          <w:color w:val="000000"/>
        </w:rPr>
        <w:t xml:space="preserve">MEMORANDUM FOR:  Special Issuance Agency                                  </w:t>
      </w:r>
    </w:p>
    <w:p w:rsidR="00FE7641" w:rsidRDefault="00FE7641">
      <w:pPr>
        <w:ind w:left="0" w:hanging="2"/>
        <w:rPr>
          <w:rFonts w:ascii="Arial" w:eastAsia="Arial" w:hAnsi="Arial" w:cs="Arial"/>
        </w:rPr>
      </w:pPr>
    </w:p>
    <w:p w:rsidR="00FE7641" w:rsidRDefault="009C7574">
      <w:pPr>
        <w:ind w:left="0" w:hanging="2"/>
        <w:rPr>
          <w:rFonts w:ascii="Arial" w:eastAsia="Arial" w:hAnsi="Arial" w:cs="Arial"/>
          <w:color w:val="000000"/>
        </w:rPr>
      </w:pPr>
      <w:r>
        <w:rPr>
          <w:rFonts w:ascii="Arial" w:eastAsia="Arial" w:hAnsi="Arial" w:cs="Arial"/>
          <w:color w:val="000000"/>
        </w:rPr>
        <w:t>FROM: Department of Commerce (DOC)/ National Oceanic Atmospheric Administration (NOAA)</w:t>
      </w:r>
    </w:p>
    <w:p w:rsidR="00FE7641" w:rsidRDefault="00FE7641">
      <w:pPr>
        <w:ind w:left="0" w:hanging="2"/>
        <w:rPr>
          <w:rFonts w:ascii="Arial" w:eastAsia="Arial" w:hAnsi="Arial" w:cs="Arial"/>
          <w:color w:val="000000"/>
        </w:rPr>
      </w:pPr>
    </w:p>
    <w:p w:rsidR="00FE7641" w:rsidRDefault="009C7574">
      <w:pPr>
        <w:ind w:left="0" w:hanging="2"/>
        <w:rPr>
          <w:rFonts w:ascii="Arial" w:eastAsia="Arial" w:hAnsi="Arial" w:cs="Arial"/>
        </w:rPr>
      </w:pPr>
      <w:r>
        <w:rPr>
          <w:rFonts w:ascii="Arial" w:eastAsia="Arial" w:hAnsi="Arial" w:cs="Arial"/>
          <w:color w:val="000000"/>
        </w:rPr>
        <w:t>SUBJECT: Request Issuance of an Official Passport for the following direct-hire employee of this agency</w:t>
      </w:r>
      <w:r>
        <w:rPr>
          <w:rFonts w:ascii="Arial" w:eastAsia="Arial" w:hAnsi="Arial" w:cs="Arial"/>
        </w:rPr>
        <w:t xml:space="preserve">:  </w:t>
      </w:r>
      <w:r>
        <w:rPr>
          <w:rFonts w:ascii="Arial" w:eastAsia="Arial" w:hAnsi="Arial" w:cs="Arial"/>
          <w:color w:val="000000"/>
          <w:sz w:val="22"/>
          <w:szCs w:val="22"/>
        </w:rPr>
        <w:t> </w:t>
      </w:r>
      <w:r w:rsidR="009B7739">
        <w:rPr>
          <w:rFonts w:ascii="Arial" w:eastAsia="Arial" w:hAnsi="Arial" w:cs="Arial"/>
          <w:color w:val="FF0000"/>
          <w:sz w:val="22"/>
          <w:szCs w:val="22"/>
        </w:rPr>
        <w:t>Jianping Huang</w:t>
      </w:r>
    </w:p>
    <w:p w:rsidR="00FE7641" w:rsidRDefault="00FE7641">
      <w:pPr>
        <w:ind w:left="0" w:hanging="2"/>
        <w:rPr>
          <w:rFonts w:ascii="Arial" w:eastAsia="Arial" w:hAnsi="Arial" w:cs="Arial"/>
        </w:rPr>
      </w:pPr>
    </w:p>
    <w:p w:rsidR="00FE7641" w:rsidRDefault="009C7574">
      <w:pPr>
        <w:ind w:left="0" w:hanging="2"/>
        <w:rPr>
          <w:rFonts w:ascii="Arial" w:eastAsia="Arial" w:hAnsi="Arial" w:cs="Arial"/>
        </w:rPr>
      </w:pPr>
      <w:r>
        <w:rPr>
          <w:rFonts w:ascii="Arial" w:eastAsia="Arial" w:hAnsi="Arial" w:cs="Arial"/>
        </w:rPr>
        <w:t>NOAA requests that a special issuance passport be issued for the following individual:</w:t>
      </w:r>
    </w:p>
    <w:p w:rsidR="00FE7641" w:rsidRDefault="00FE7641">
      <w:pPr>
        <w:ind w:left="0" w:hanging="2"/>
        <w:rPr>
          <w:rFonts w:ascii="Arial" w:eastAsia="Arial" w:hAnsi="Arial" w:cs="Arial"/>
        </w:rPr>
      </w:pPr>
    </w:p>
    <w:tbl>
      <w:tblPr>
        <w:tblStyle w:val="a"/>
        <w:tblW w:w="8550" w:type="dxa"/>
        <w:tblInd w:w="540" w:type="dxa"/>
        <w:tblLayout w:type="fixed"/>
        <w:tblLook w:val="0000" w:firstRow="0" w:lastRow="0" w:firstColumn="0" w:lastColumn="0" w:noHBand="0" w:noVBand="0"/>
      </w:tblPr>
      <w:tblGrid>
        <w:gridCol w:w="3284"/>
        <w:gridCol w:w="5266"/>
      </w:tblGrid>
      <w:tr w:rsidR="00FE7641">
        <w:trPr>
          <w:trHeight w:val="323"/>
        </w:trPr>
        <w:tc>
          <w:tcPr>
            <w:tcW w:w="3284" w:type="dxa"/>
            <w:tcMar>
              <w:top w:w="0" w:type="dxa"/>
              <w:left w:w="108" w:type="dxa"/>
              <w:bottom w:w="0" w:type="dxa"/>
              <w:right w:w="108" w:type="dxa"/>
            </w:tcMar>
          </w:tcPr>
          <w:p w:rsidR="00FE7641" w:rsidRDefault="009C7574">
            <w:pPr>
              <w:ind w:left="0" w:hanging="2"/>
              <w:rPr>
                <w:rFonts w:ascii="Arial" w:eastAsia="Arial" w:hAnsi="Arial" w:cs="Arial"/>
                <w:sz w:val="22"/>
                <w:szCs w:val="22"/>
              </w:rPr>
            </w:pPr>
            <w:r>
              <w:rPr>
                <w:rFonts w:ascii="Arial" w:eastAsia="Arial" w:hAnsi="Arial" w:cs="Arial"/>
                <w:sz w:val="22"/>
                <w:szCs w:val="22"/>
              </w:rPr>
              <w:t>Full Legal Name:</w:t>
            </w:r>
          </w:p>
        </w:tc>
        <w:tc>
          <w:tcPr>
            <w:tcW w:w="5266" w:type="dxa"/>
            <w:tcMar>
              <w:top w:w="0" w:type="dxa"/>
              <w:left w:w="108" w:type="dxa"/>
              <w:bottom w:w="0" w:type="dxa"/>
              <w:right w:w="108" w:type="dxa"/>
            </w:tcMar>
          </w:tcPr>
          <w:p w:rsidR="00FE7641" w:rsidRDefault="009B7739">
            <w:pPr>
              <w:ind w:left="0" w:hanging="2"/>
              <w:rPr>
                <w:rFonts w:ascii="Arial" w:eastAsia="Arial" w:hAnsi="Arial" w:cs="Arial"/>
                <w:color w:val="FF0000"/>
                <w:sz w:val="22"/>
                <w:szCs w:val="22"/>
              </w:rPr>
            </w:pPr>
            <w:r>
              <w:rPr>
                <w:rFonts w:ascii="Arial" w:eastAsia="Arial" w:hAnsi="Arial" w:cs="Arial"/>
                <w:color w:val="FF0000"/>
                <w:sz w:val="22"/>
                <w:szCs w:val="22"/>
              </w:rPr>
              <w:t>[Huang, Jianping</w:t>
            </w:r>
            <w:r w:rsidR="009C7574">
              <w:rPr>
                <w:rFonts w:ascii="Arial" w:eastAsia="Arial" w:hAnsi="Arial" w:cs="Arial"/>
                <w:color w:val="FF0000"/>
                <w:sz w:val="22"/>
                <w:szCs w:val="22"/>
              </w:rPr>
              <w:t>]</w:t>
            </w:r>
          </w:p>
        </w:tc>
      </w:tr>
      <w:tr w:rsidR="00FE7641">
        <w:trPr>
          <w:trHeight w:val="350"/>
        </w:trPr>
        <w:tc>
          <w:tcPr>
            <w:tcW w:w="3284" w:type="dxa"/>
            <w:tcMar>
              <w:top w:w="0" w:type="dxa"/>
              <w:left w:w="108" w:type="dxa"/>
              <w:bottom w:w="0" w:type="dxa"/>
              <w:right w:w="108" w:type="dxa"/>
            </w:tcMar>
          </w:tcPr>
          <w:p w:rsidR="00FE7641" w:rsidRDefault="009C7574">
            <w:pPr>
              <w:ind w:left="0" w:hanging="2"/>
              <w:rPr>
                <w:rFonts w:ascii="Arial" w:eastAsia="Arial" w:hAnsi="Arial" w:cs="Arial"/>
                <w:sz w:val="22"/>
                <w:szCs w:val="22"/>
              </w:rPr>
            </w:pPr>
            <w:r>
              <w:rPr>
                <w:rFonts w:ascii="Arial" w:eastAsia="Arial" w:hAnsi="Arial" w:cs="Arial"/>
                <w:sz w:val="22"/>
                <w:szCs w:val="22"/>
              </w:rPr>
              <w:t>Date of Birth:</w:t>
            </w:r>
          </w:p>
        </w:tc>
        <w:tc>
          <w:tcPr>
            <w:tcW w:w="5266" w:type="dxa"/>
            <w:tcMar>
              <w:top w:w="0" w:type="dxa"/>
              <w:left w:w="108" w:type="dxa"/>
              <w:bottom w:w="0" w:type="dxa"/>
              <w:right w:w="108" w:type="dxa"/>
            </w:tcMar>
          </w:tcPr>
          <w:p w:rsidR="00FE7641" w:rsidRDefault="009B7739">
            <w:pPr>
              <w:ind w:left="0" w:hanging="2"/>
              <w:rPr>
                <w:rFonts w:ascii="Arial" w:eastAsia="Arial" w:hAnsi="Arial" w:cs="Arial"/>
                <w:color w:val="FF0000"/>
                <w:sz w:val="22"/>
                <w:szCs w:val="22"/>
              </w:rPr>
            </w:pPr>
            <w:r>
              <w:rPr>
                <w:rFonts w:ascii="Arial" w:eastAsia="Arial" w:hAnsi="Arial" w:cs="Arial"/>
                <w:color w:val="FF0000"/>
                <w:sz w:val="22"/>
                <w:szCs w:val="22"/>
              </w:rPr>
              <w:t>[05/01/1968</w:t>
            </w:r>
            <w:r w:rsidR="009C7574">
              <w:rPr>
                <w:rFonts w:ascii="Arial" w:eastAsia="Arial" w:hAnsi="Arial" w:cs="Arial"/>
                <w:color w:val="FF0000"/>
                <w:sz w:val="22"/>
                <w:szCs w:val="22"/>
              </w:rPr>
              <w:t>]</w:t>
            </w:r>
          </w:p>
        </w:tc>
      </w:tr>
      <w:tr w:rsidR="00FE7641">
        <w:trPr>
          <w:trHeight w:val="350"/>
        </w:trPr>
        <w:tc>
          <w:tcPr>
            <w:tcW w:w="3284" w:type="dxa"/>
            <w:tcMar>
              <w:top w:w="0" w:type="dxa"/>
              <w:left w:w="108" w:type="dxa"/>
              <w:bottom w:w="0" w:type="dxa"/>
              <w:right w:w="108" w:type="dxa"/>
            </w:tcMar>
          </w:tcPr>
          <w:p w:rsidR="00FE7641" w:rsidRDefault="009C7574">
            <w:pPr>
              <w:ind w:left="0" w:hanging="2"/>
              <w:rPr>
                <w:rFonts w:ascii="Arial" w:eastAsia="Arial" w:hAnsi="Arial" w:cs="Arial"/>
                <w:sz w:val="22"/>
                <w:szCs w:val="22"/>
              </w:rPr>
            </w:pPr>
            <w:r>
              <w:rPr>
                <w:rFonts w:ascii="Arial" w:eastAsia="Arial" w:hAnsi="Arial" w:cs="Arial"/>
                <w:sz w:val="22"/>
                <w:szCs w:val="22"/>
              </w:rPr>
              <w:t>Federal Pay Grade:   </w:t>
            </w:r>
          </w:p>
        </w:tc>
        <w:tc>
          <w:tcPr>
            <w:tcW w:w="5266" w:type="dxa"/>
            <w:tcMar>
              <w:top w:w="0" w:type="dxa"/>
              <w:left w:w="108" w:type="dxa"/>
              <w:bottom w:w="0" w:type="dxa"/>
              <w:right w:w="108" w:type="dxa"/>
            </w:tcMar>
          </w:tcPr>
          <w:p w:rsidR="00FE7641" w:rsidRDefault="009C7574">
            <w:pPr>
              <w:ind w:left="0" w:hanging="2"/>
              <w:rPr>
                <w:rFonts w:ascii="Arial" w:eastAsia="Arial" w:hAnsi="Arial" w:cs="Arial"/>
                <w:color w:val="FF0000"/>
                <w:sz w:val="22"/>
                <w:szCs w:val="22"/>
              </w:rPr>
            </w:pPr>
            <w:r>
              <w:rPr>
                <w:rFonts w:ascii="Arial" w:eastAsia="Arial" w:hAnsi="Arial" w:cs="Arial"/>
                <w:color w:val="FF0000"/>
                <w:sz w:val="22"/>
                <w:szCs w:val="22"/>
              </w:rPr>
              <w:t>[</w:t>
            </w:r>
            <w:r w:rsidR="009B7739">
              <w:rPr>
                <w:rFonts w:ascii="Arial" w:eastAsia="Arial" w:hAnsi="Arial" w:cs="Arial"/>
                <w:color w:val="FF0000"/>
                <w:sz w:val="22"/>
                <w:szCs w:val="22"/>
              </w:rPr>
              <w:t>G14</w:t>
            </w:r>
            <w:r>
              <w:rPr>
                <w:rFonts w:ascii="Arial" w:eastAsia="Arial" w:hAnsi="Arial" w:cs="Arial"/>
                <w:color w:val="FF0000"/>
                <w:sz w:val="22"/>
                <w:szCs w:val="22"/>
              </w:rPr>
              <w:t>]</w:t>
            </w:r>
          </w:p>
        </w:tc>
      </w:tr>
      <w:tr w:rsidR="00FE7641">
        <w:trPr>
          <w:trHeight w:val="350"/>
        </w:trPr>
        <w:tc>
          <w:tcPr>
            <w:tcW w:w="3284" w:type="dxa"/>
            <w:tcMar>
              <w:top w:w="0" w:type="dxa"/>
              <w:left w:w="108" w:type="dxa"/>
              <w:bottom w:w="0" w:type="dxa"/>
              <w:right w:w="108" w:type="dxa"/>
            </w:tcMar>
          </w:tcPr>
          <w:p w:rsidR="00FE7641" w:rsidRDefault="009C7574">
            <w:pPr>
              <w:ind w:left="0" w:hanging="2"/>
              <w:rPr>
                <w:rFonts w:ascii="Arial" w:eastAsia="Arial" w:hAnsi="Arial" w:cs="Arial"/>
                <w:sz w:val="22"/>
                <w:szCs w:val="22"/>
              </w:rPr>
            </w:pPr>
            <w:r>
              <w:rPr>
                <w:rFonts w:ascii="Arial" w:eastAsia="Arial" w:hAnsi="Arial" w:cs="Arial"/>
                <w:sz w:val="22"/>
                <w:szCs w:val="22"/>
              </w:rPr>
              <w:t>Type of Appointment:</w:t>
            </w:r>
          </w:p>
        </w:tc>
        <w:tc>
          <w:tcPr>
            <w:tcW w:w="5266" w:type="dxa"/>
            <w:tcMar>
              <w:top w:w="0" w:type="dxa"/>
              <w:left w:w="108" w:type="dxa"/>
              <w:bottom w:w="0" w:type="dxa"/>
              <w:right w:w="108" w:type="dxa"/>
            </w:tcMar>
          </w:tcPr>
          <w:p w:rsidR="00FE7641" w:rsidRDefault="009C7574">
            <w:pPr>
              <w:ind w:left="0" w:hanging="2"/>
              <w:rPr>
                <w:rFonts w:ascii="Arial" w:eastAsia="Arial" w:hAnsi="Arial" w:cs="Arial"/>
                <w:sz w:val="22"/>
                <w:szCs w:val="22"/>
              </w:rPr>
            </w:pPr>
            <w:r>
              <w:rPr>
                <w:rFonts w:ascii="Arial" w:eastAsia="Arial" w:hAnsi="Arial" w:cs="Arial"/>
                <w:b/>
                <w:sz w:val="22"/>
                <w:szCs w:val="22"/>
              </w:rPr>
              <w:t>Permanent</w:t>
            </w:r>
          </w:p>
        </w:tc>
      </w:tr>
      <w:tr w:rsidR="00FE7641">
        <w:trPr>
          <w:trHeight w:val="341"/>
        </w:trPr>
        <w:tc>
          <w:tcPr>
            <w:tcW w:w="3284" w:type="dxa"/>
            <w:tcMar>
              <w:top w:w="0" w:type="dxa"/>
              <w:left w:w="108" w:type="dxa"/>
              <w:bottom w:w="0" w:type="dxa"/>
              <w:right w:w="108" w:type="dxa"/>
            </w:tcMar>
          </w:tcPr>
          <w:p w:rsidR="00FE7641" w:rsidRDefault="009C7574">
            <w:pPr>
              <w:ind w:left="0" w:hanging="2"/>
              <w:rPr>
                <w:rFonts w:ascii="Arial" w:eastAsia="Arial" w:hAnsi="Arial" w:cs="Arial"/>
                <w:sz w:val="22"/>
                <w:szCs w:val="22"/>
              </w:rPr>
            </w:pPr>
            <w:r>
              <w:rPr>
                <w:rFonts w:ascii="Arial" w:eastAsia="Arial" w:hAnsi="Arial" w:cs="Arial"/>
                <w:sz w:val="22"/>
                <w:szCs w:val="22"/>
              </w:rPr>
              <w:t>Destination: </w:t>
            </w:r>
          </w:p>
        </w:tc>
        <w:tc>
          <w:tcPr>
            <w:tcW w:w="5266" w:type="dxa"/>
            <w:tcMar>
              <w:top w:w="0" w:type="dxa"/>
              <w:left w:w="108" w:type="dxa"/>
              <w:bottom w:w="0" w:type="dxa"/>
              <w:right w:w="108" w:type="dxa"/>
            </w:tcMar>
          </w:tcPr>
          <w:p w:rsidR="00FE7641" w:rsidRPr="009B7739" w:rsidRDefault="009C7574" w:rsidP="009B7739">
            <w:pPr>
              <w:suppressAutoHyphens w:val="0"/>
              <w:spacing w:line="210" w:lineRule="atLeast"/>
              <w:ind w:leftChars="0" w:left="0" w:firstLineChars="0" w:firstLine="0"/>
              <w:textDirection w:val="lrTb"/>
              <w:textAlignment w:val="auto"/>
              <w:outlineLvl w:val="9"/>
              <w:rPr>
                <w:rFonts w:ascii="Arial" w:hAnsi="Arial" w:cs="Arial"/>
                <w:color w:val="7B34DC"/>
                <w:position w:val="0"/>
                <w:sz w:val="21"/>
                <w:szCs w:val="21"/>
              </w:rPr>
            </w:pPr>
            <w:r>
              <w:rPr>
                <w:rFonts w:ascii="Arial" w:eastAsia="Arial" w:hAnsi="Arial" w:cs="Arial"/>
                <w:color w:val="FF0000"/>
                <w:sz w:val="22"/>
                <w:szCs w:val="22"/>
              </w:rPr>
              <w:t>[</w:t>
            </w:r>
            <w:r w:rsidR="009B7739">
              <w:rPr>
                <w:rFonts w:ascii="Arial" w:eastAsia="Arial" w:hAnsi="Arial" w:cs="Arial"/>
                <w:color w:val="FF0000"/>
                <w:sz w:val="22"/>
                <w:szCs w:val="22"/>
              </w:rPr>
              <w:t>Copenhagen, Denmark</w:t>
            </w:r>
            <w:r>
              <w:rPr>
                <w:rFonts w:ascii="Arial" w:eastAsia="Arial" w:hAnsi="Arial" w:cs="Arial"/>
                <w:color w:val="FF0000"/>
                <w:sz w:val="22"/>
                <w:szCs w:val="22"/>
              </w:rPr>
              <w:t>]</w:t>
            </w:r>
          </w:p>
        </w:tc>
      </w:tr>
      <w:tr w:rsidR="00FE7641">
        <w:trPr>
          <w:trHeight w:val="350"/>
        </w:trPr>
        <w:tc>
          <w:tcPr>
            <w:tcW w:w="3284" w:type="dxa"/>
            <w:tcMar>
              <w:top w:w="0" w:type="dxa"/>
              <w:left w:w="108" w:type="dxa"/>
              <w:bottom w:w="0" w:type="dxa"/>
              <w:right w:w="108" w:type="dxa"/>
            </w:tcMar>
          </w:tcPr>
          <w:p w:rsidR="00FE7641" w:rsidRDefault="009C7574">
            <w:pPr>
              <w:ind w:left="0" w:hanging="2"/>
              <w:rPr>
                <w:rFonts w:ascii="Arial" w:eastAsia="Arial" w:hAnsi="Arial" w:cs="Arial"/>
                <w:sz w:val="22"/>
                <w:szCs w:val="22"/>
              </w:rPr>
            </w:pPr>
            <w:r>
              <w:rPr>
                <w:rFonts w:ascii="Arial" w:eastAsia="Arial" w:hAnsi="Arial" w:cs="Arial"/>
                <w:sz w:val="22"/>
                <w:szCs w:val="22"/>
              </w:rPr>
              <w:t>Departure Date:</w:t>
            </w:r>
          </w:p>
        </w:tc>
        <w:tc>
          <w:tcPr>
            <w:tcW w:w="5266" w:type="dxa"/>
            <w:tcMar>
              <w:top w:w="0" w:type="dxa"/>
              <w:left w:w="108" w:type="dxa"/>
              <w:bottom w:w="0" w:type="dxa"/>
              <w:right w:w="108" w:type="dxa"/>
            </w:tcMar>
          </w:tcPr>
          <w:p w:rsidR="00FE7641" w:rsidRDefault="009C7574" w:rsidP="009B7739">
            <w:pPr>
              <w:ind w:left="0" w:hanging="2"/>
              <w:rPr>
                <w:rFonts w:ascii="Arial" w:eastAsia="Arial" w:hAnsi="Arial" w:cs="Arial"/>
                <w:color w:val="FF0000"/>
                <w:sz w:val="22"/>
                <w:szCs w:val="22"/>
              </w:rPr>
            </w:pPr>
            <w:r>
              <w:rPr>
                <w:rFonts w:ascii="Arial" w:eastAsia="Arial" w:hAnsi="Arial" w:cs="Arial"/>
                <w:color w:val="FF0000"/>
                <w:sz w:val="22"/>
                <w:szCs w:val="22"/>
              </w:rPr>
              <w:t>[</w:t>
            </w:r>
            <w:r w:rsidR="005E51E8">
              <w:rPr>
                <w:rFonts w:ascii="Arial" w:eastAsia="Arial" w:hAnsi="Arial" w:cs="Arial"/>
                <w:color w:val="FF0000"/>
                <w:sz w:val="22"/>
                <w:szCs w:val="22"/>
              </w:rPr>
              <w:t>10/12</w:t>
            </w:r>
            <w:bookmarkStart w:id="0" w:name="_GoBack"/>
            <w:bookmarkEnd w:id="0"/>
            <w:r w:rsidR="009B7739">
              <w:rPr>
                <w:rFonts w:ascii="Arial" w:eastAsia="Arial" w:hAnsi="Arial" w:cs="Arial"/>
                <w:color w:val="FF0000"/>
                <w:sz w:val="22"/>
                <w:szCs w:val="22"/>
              </w:rPr>
              <w:t>/2024]</w:t>
            </w:r>
          </w:p>
        </w:tc>
      </w:tr>
      <w:tr w:rsidR="00FE7641">
        <w:trPr>
          <w:trHeight w:val="350"/>
        </w:trPr>
        <w:tc>
          <w:tcPr>
            <w:tcW w:w="3284" w:type="dxa"/>
            <w:tcMar>
              <w:top w:w="0" w:type="dxa"/>
              <w:left w:w="108" w:type="dxa"/>
              <w:bottom w:w="0" w:type="dxa"/>
              <w:right w:w="108" w:type="dxa"/>
            </w:tcMar>
          </w:tcPr>
          <w:p w:rsidR="00FE7641" w:rsidRDefault="009C7574">
            <w:pPr>
              <w:ind w:left="0" w:hanging="2"/>
              <w:rPr>
                <w:rFonts w:ascii="Arial" w:eastAsia="Arial" w:hAnsi="Arial" w:cs="Arial"/>
                <w:sz w:val="22"/>
                <w:szCs w:val="22"/>
              </w:rPr>
            </w:pPr>
            <w:r>
              <w:rPr>
                <w:rFonts w:ascii="Arial" w:eastAsia="Arial" w:hAnsi="Arial" w:cs="Arial"/>
                <w:sz w:val="22"/>
                <w:szCs w:val="22"/>
              </w:rPr>
              <w:t>Estimated Return Date: </w:t>
            </w:r>
          </w:p>
        </w:tc>
        <w:tc>
          <w:tcPr>
            <w:tcW w:w="5266" w:type="dxa"/>
            <w:tcMar>
              <w:top w:w="0" w:type="dxa"/>
              <w:left w:w="108" w:type="dxa"/>
              <w:bottom w:w="0" w:type="dxa"/>
              <w:right w:w="108" w:type="dxa"/>
            </w:tcMar>
          </w:tcPr>
          <w:p w:rsidR="00FE7641" w:rsidRDefault="009C7574">
            <w:pPr>
              <w:ind w:left="0" w:hanging="2"/>
              <w:rPr>
                <w:rFonts w:ascii="Arial" w:eastAsia="Arial" w:hAnsi="Arial" w:cs="Arial"/>
                <w:color w:val="FF0000"/>
                <w:sz w:val="22"/>
                <w:szCs w:val="22"/>
              </w:rPr>
            </w:pPr>
            <w:r>
              <w:rPr>
                <w:rFonts w:ascii="Arial" w:eastAsia="Arial" w:hAnsi="Arial" w:cs="Arial"/>
                <w:color w:val="FF0000"/>
                <w:sz w:val="22"/>
                <w:szCs w:val="22"/>
              </w:rPr>
              <w:t>[</w:t>
            </w:r>
            <w:r w:rsidR="009B7739">
              <w:rPr>
                <w:rFonts w:ascii="Arial" w:eastAsia="Arial" w:hAnsi="Arial" w:cs="Arial"/>
                <w:color w:val="FF0000"/>
                <w:sz w:val="22"/>
                <w:szCs w:val="22"/>
              </w:rPr>
              <w:t>10/19/2024</w:t>
            </w:r>
            <w:r>
              <w:rPr>
                <w:rFonts w:ascii="Arial" w:eastAsia="Arial" w:hAnsi="Arial" w:cs="Arial"/>
                <w:color w:val="FF0000"/>
                <w:sz w:val="22"/>
                <w:szCs w:val="22"/>
              </w:rPr>
              <w:t>]</w:t>
            </w:r>
          </w:p>
          <w:p w:rsidR="00FE7641" w:rsidRDefault="00FE7641">
            <w:pPr>
              <w:ind w:left="0" w:hanging="2"/>
              <w:rPr>
                <w:rFonts w:ascii="Arial" w:eastAsia="Arial" w:hAnsi="Arial" w:cs="Arial"/>
                <w:color w:val="FF0000"/>
                <w:sz w:val="22"/>
                <w:szCs w:val="22"/>
              </w:rPr>
            </w:pPr>
          </w:p>
        </w:tc>
      </w:tr>
    </w:tbl>
    <w:p w:rsidR="00FE7641" w:rsidRPr="009B7739" w:rsidRDefault="009C7574" w:rsidP="009B7739">
      <w:pPr>
        <w:ind w:left="0" w:hanging="2"/>
        <w:rPr>
          <w:rFonts w:ascii="Arial" w:eastAsia="Arial" w:hAnsi="Arial" w:cs="Arial"/>
          <w:color w:val="FF0000"/>
          <w:sz w:val="22"/>
          <w:szCs w:val="22"/>
        </w:rPr>
      </w:pPr>
      <w:r>
        <w:rPr>
          <w:rFonts w:ascii="Arial" w:eastAsia="Arial" w:hAnsi="Arial" w:cs="Arial"/>
          <w:sz w:val="22"/>
          <w:szCs w:val="22"/>
        </w:rPr>
        <w:t>Purpose of Travel:</w:t>
      </w:r>
      <w:r>
        <w:rPr>
          <w:rFonts w:ascii="Arial" w:eastAsia="Arial" w:hAnsi="Arial" w:cs="Arial"/>
          <w:color w:val="FF0000"/>
          <w:sz w:val="22"/>
          <w:szCs w:val="22"/>
        </w:rPr>
        <w:t xml:space="preserve"> [</w:t>
      </w:r>
      <w:r w:rsidR="009B7739">
        <w:rPr>
          <w:rFonts w:ascii="Arial" w:eastAsia="Arial" w:hAnsi="Arial" w:cs="Arial"/>
          <w:color w:val="FF0000"/>
          <w:sz w:val="22"/>
          <w:szCs w:val="22"/>
        </w:rPr>
        <w:t xml:space="preserve">attending the </w:t>
      </w:r>
      <w:r w:rsidR="009B7739" w:rsidRPr="009B7739">
        <w:rPr>
          <w:rFonts w:ascii="Arial" w:eastAsia="Arial" w:hAnsi="Arial" w:cs="Arial"/>
          <w:color w:val="FF0000"/>
          <w:sz w:val="22"/>
          <w:szCs w:val="22"/>
        </w:rPr>
        <w:t>40th International Technical Meeting</w:t>
      </w:r>
      <w:r w:rsidR="009B7739">
        <w:rPr>
          <w:rFonts w:ascii="Arial" w:eastAsia="Arial" w:hAnsi="Arial" w:cs="Arial"/>
          <w:color w:val="FF0000"/>
          <w:sz w:val="22"/>
          <w:szCs w:val="22"/>
        </w:rPr>
        <w:t xml:space="preserve"> </w:t>
      </w:r>
      <w:r w:rsidR="009B7739" w:rsidRPr="009B7739">
        <w:rPr>
          <w:rFonts w:ascii="Arial" w:eastAsia="Arial" w:hAnsi="Arial" w:cs="Arial"/>
          <w:color w:val="FF0000"/>
          <w:sz w:val="22"/>
          <w:szCs w:val="22"/>
        </w:rPr>
        <w:t>on Air Pollution Modeling and its Application</w:t>
      </w:r>
      <w:r>
        <w:rPr>
          <w:rFonts w:ascii="Arial" w:eastAsia="Arial" w:hAnsi="Arial" w:cs="Arial"/>
          <w:color w:val="FF0000"/>
          <w:sz w:val="22"/>
          <w:szCs w:val="22"/>
        </w:rPr>
        <w:t>.]</w:t>
      </w:r>
      <w:r>
        <w:rPr>
          <w:rFonts w:ascii="Arial" w:eastAsia="Arial" w:hAnsi="Arial" w:cs="Arial"/>
          <w:sz w:val="22"/>
          <w:szCs w:val="22"/>
        </w:rPr>
        <w:t> </w:t>
      </w:r>
    </w:p>
    <w:p w:rsidR="00FE7641" w:rsidRDefault="009C7574">
      <w:pPr>
        <w:ind w:left="0" w:hanging="2"/>
        <w:rPr>
          <w:rFonts w:ascii="Arial" w:eastAsia="Arial" w:hAnsi="Arial" w:cs="Arial"/>
        </w:rPr>
      </w:pPr>
      <w:r>
        <w:rPr>
          <w:rFonts w:ascii="Arial" w:eastAsia="Arial" w:hAnsi="Arial" w:cs="Arial"/>
          <w:sz w:val="22"/>
          <w:szCs w:val="22"/>
        </w:rPr>
        <w:br/>
      </w:r>
    </w:p>
    <w:p w:rsidR="00FE7641" w:rsidRDefault="009C7574">
      <w:pPr>
        <w:ind w:left="0" w:hanging="2"/>
        <w:rPr>
          <w:rFonts w:ascii="Arial" w:eastAsia="Arial" w:hAnsi="Arial" w:cs="Arial"/>
          <w:color w:val="000000"/>
          <w:sz w:val="20"/>
          <w:szCs w:val="20"/>
        </w:rPr>
      </w:pPr>
      <w:r>
        <w:rPr>
          <w:rFonts w:ascii="Arial" w:eastAsia="Arial" w:hAnsi="Arial" w:cs="Arial"/>
          <w:sz w:val="20"/>
          <w:szCs w:val="20"/>
        </w:rPr>
        <w:t>I have verified that the applicant is assigned to this Agency, that the applicant requires the passport for authorized official travel outside of the United States, and that the applicant is eligible for a</w:t>
      </w:r>
      <w:r>
        <w:rPr>
          <w:rFonts w:ascii="Arial" w:eastAsia="Arial" w:hAnsi="Arial" w:cs="Arial"/>
          <w:color w:val="000000"/>
          <w:sz w:val="20"/>
          <w:szCs w:val="20"/>
        </w:rPr>
        <w:t xml:space="preserve"> special issuance passport because he/she is a direct-hire civil service employee of this department/agency [i.e., the applicant has been appointed to a federal government position in this department/agency under Title 5 or 38 of the U.S. code, has executed an appointment affidavit, and an SF-50 has been processed adding the applicant to the personnel roles of this department/agency].</w:t>
      </w:r>
    </w:p>
    <w:p w:rsidR="00FE7641" w:rsidRDefault="009C7574">
      <w:pPr>
        <w:ind w:left="0" w:hanging="2"/>
        <w:rPr>
          <w:rFonts w:ascii="Arial" w:eastAsia="Arial" w:hAnsi="Arial" w:cs="Arial"/>
          <w:color w:val="FF0000"/>
        </w:rPr>
      </w:pPr>
      <w:r>
        <w:rPr>
          <w:rFonts w:ascii="Arial" w:eastAsia="Arial" w:hAnsi="Arial" w:cs="Arial"/>
          <w:color w:val="000000"/>
        </w:rPr>
        <w:br/>
        <w:t xml:space="preserve">Please contact </w:t>
      </w:r>
      <w:r>
        <w:rPr>
          <w:rFonts w:ascii="Arial" w:eastAsia="Arial" w:hAnsi="Arial" w:cs="Arial"/>
        </w:rPr>
        <w:t>Financial Management Specialist</w:t>
      </w:r>
      <w:r>
        <w:rPr>
          <w:rFonts w:ascii="Arial" w:eastAsia="Arial" w:hAnsi="Arial" w:cs="Arial"/>
          <w:color w:val="000000"/>
        </w:rPr>
        <w:t>, Tiffany Gaymon (301) 444-2193, with any questions regarding this request.  </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p>
    <w:p w:rsidR="00FE7641" w:rsidRDefault="00FE7641">
      <w:pPr>
        <w:ind w:left="0" w:hanging="2"/>
        <w:rPr>
          <w:rFonts w:ascii="Arial" w:eastAsia="Arial" w:hAnsi="Arial" w:cs="Arial"/>
          <w:color w:val="FF0000"/>
        </w:rPr>
      </w:pPr>
    </w:p>
    <w:p w:rsidR="00FE7641" w:rsidRDefault="00FE7641">
      <w:pPr>
        <w:ind w:left="0" w:hanging="2"/>
        <w:rPr>
          <w:rFonts w:ascii="Arial" w:eastAsia="Arial" w:hAnsi="Arial" w:cs="Arial"/>
          <w:color w:val="FF0000"/>
        </w:rPr>
      </w:pPr>
    </w:p>
    <w:p w:rsidR="00FE7641" w:rsidRDefault="009C7574">
      <w:pPr>
        <w:ind w:left="0" w:hanging="2"/>
        <w:rPr>
          <w:rFonts w:ascii="Arial" w:eastAsia="Arial" w:hAnsi="Arial" w:cs="Arial"/>
        </w:rPr>
      </w:pP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000000"/>
        </w:rPr>
        <w:t>Tiffany Gaymon</w:t>
      </w:r>
    </w:p>
    <w:p w:rsidR="00FE7641" w:rsidRDefault="009C7574">
      <w:pPr>
        <w:ind w:left="0" w:hanging="2"/>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Financial Management Specialist</w:t>
      </w:r>
      <w:r>
        <w:rPr>
          <w:rFonts w:ascii="Arial" w:eastAsia="Arial" w:hAnsi="Arial" w:cs="Arial"/>
          <w:color w:val="000000"/>
        </w:rPr>
        <w:br/>
      </w:r>
    </w:p>
    <w:p w:rsidR="00FE7641" w:rsidRDefault="009C7574">
      <w:pPr>
        <w:ind w:left="0" w:hanging="2"/>
        <w:rPr>
          <w:rFonts w:ascii="Arial" w:eastAsia="Arial" w:hAnsi="Arial" w:cs="Arial"/>
          <w:color w:val="000000"/>
        </w:rPr>
      </w:pPr>
      <w:r>
        <w:rPr>
          <w:rFonts w:ascii="Arial" w:eastAsia="Arial" w:hAnsi="Arial" w:cs="Arial"/>
          <w:color w:val="000000"/>
        </w:rPr>
        <w:t>Enclosure(s):</w:t>
      </w:r>
    </w:p>
    <w:sectPr w:rsidR="00FE7641">
      <w:type w:val="continuous"/>
      <w:pgSz w:w="12240" w:h="15840"/>
      <w:pgMar w:top="720" w:right="72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574" w:rsidRDefault="009C7574">
      <w:pPr>
        <w:spacing w:line="240" w:lineRule="auto"/>
        <w:ind w:left="0" w:hanging="2"/>
      </w:pPr>
      <w:r>
        <w:separator/>
      </w:r>
    </w:p>
  </w:endnote>
  <w:endnote w:type="continuationSeparator" w:id="0">
    <w:p w:rsidR="009C7574" w:rsidRDefault="009C75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41" w:rsidRDefault="009C7574">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FE7641" w:rsidRDefault="00FE7641">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41" w:rsidRDefault="00FE7641">
    <w:pPr>
      <w:pBdr>
        <w:top w:val="nil"/>
        <w:left w:val="nil"/>
        <w:bottom w:val="nil"/>
        <w:right w:val="nil"/>
        <w:between w:val="nil"/>
      </w:pBdr>
      <w:tabs>
        <w:tab w:val="center" w:pos="4320"/>
        <w:tab w:val="right" w:pos="8640"/>
      </w:tabs>
      <w:spacing w:line="240" w:lineRule="auto"/>
      <w:ind w:left="0" w:hanging="2"/>
      <w:jc w:val="center"/>
      <w:rPr>
        <w:color w:val="000000"/>
      </w:rPr>
    </w:pPr>
  </w:p>
  <w:p w:rsidR="00FE7641" w:rsidRDefault="00FE7641">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41" w:rsidRDefault="00FE7641">
    <w:pPr>
      <w:pBdr>
        <w:top w:val="nil"/>
        <w:left w:val="nil"/>
        <w:bottom w:val="nil"/>
        <w:right w:val="nil"/>
        <w:between w:val="nil"/>
      </w:pBdr>
      <w:tabs>
        <w:tab w:val="center" w:pos="4320"/>
        <w:tab w:val="right" w:pos="8640"/>
      </w:tabs>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574" w:rsidRDefault="009C7574">
      <w:pPr>
        <w:spacing w:line="240" w:lineRule="auto"/>
        <w:ind w:left="0" w:hanging="2"/>
      </w:pPr>
      <w:r>
        <w:separator/>
      </w:r>
    </w:p>
  </w:footnote>
  <w:footnote w:type="continuationSeparator" w:id="0">
    <w:p w:rsidR="009C7574" w:rsidRDefault="009C757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E6387"/>
    <w:multiLevelType w:val="multilevel"/>
    <w:tmpl w:val="02329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41"/>
    <w:rsid w:val="004E0D48"/>
    <w:rsid w:val="005E51E8"/>
    <w:rsid w:val="009B7739"/>
    <w:rsid w:val="009C7574"/>
    <w:rsid w:val="00FE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6E81"/>
  <w15:docId w15:val="{6FE8B077-F4D8-4EEB-8CCA-B1CB13A7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Hypertext">
    <w:name w:val="Hypertext"/>
    <w:rPr>
      <w:color w:val="0000FF"/>
      <w:w w:val="100"/>
      <w:position w:val="-1"/>
      <w:u w:val="single"/>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character" w:styleId="HTMLTypewriter">
    <w:name w:val="HTML Typewriter"/>
    <w:qFormat/>
    <w:rPr>
      <w:rFonts w:ascii="Courier New" w:eastAsia="Times New Roman" w:hAnsi="Courier New" w:cs="Courier New"/>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Bookman Old Style" w:eastAsia="Calibri" w:hAnsi="Bookman Old Style" w:cs="Bookman Old Style"/>
      <w:color w:val="000000"/>
      <w:position w:val="-1"/>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Strong">
    <w:name w:val="Strong"/>
    <w:basedOn w:val="DefaultParagraphFont"/>
    <w:uiPriority w:val="22"/>
    <w:qFormat/>
    <w:rsid w:val="009B7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825">
      <w:bodyDiv w:val="1"/>
      <w:marLeft w:val="0"/>
      <w:marRight w:val="0"/>
      <w:marTop w:val="0"/>
      <w:marBottom w:val="0"/>
      <w:divBdr>
        <w:top w:val="none" w:sz="0" w:space="0" w:color="auto"/>
        <w:left w:val="none" w:sz="0" w:space="0" w:color="auto"/>
        <w:bottom w:val="none" w:sz="0" w:space="0" w:color="auto"/>
        <w:right w:val="none" w:sz="0" w:space="0" w:color="auto"/>
      </w:divBdr>
      <w:divsChild>
        <w:div w:id="1395348536">
          <w:marLeft w:val="0"/>
          <w:marRight w:val="0"/>
          <w:marTop w:val="0"/>
          <w:marBottom w:val="0"/>
          <w:divBdr>
            <w:top w:val="none" w:sz="0" w:space="0" w:color="auto"/>
            <w:left w:val="none" w:sz="0" w:space="0" w:color="auto"/>
            <w:bottom w:val="none" w:sz="0" w:space="0" w:color="auto"/>
            <w:right w:val="none" w:sz="0" w:space="0" w:color="auto"/>
          </w:divBdr>
          <w:divsChild>
            <w:div w:id="3244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768">
      <w:bodyDiv w:val="1"/>
      <w:marLeft w:val="0"/>
      <w:marRight w:val="0"/>
      <w:marTop w:val="0"/>
      <w:marBottom w:val="0"/>
      <w:divBdr>
        <w:top w:val="none" w:sz="0" w:space="0" w:color="auto"/>
        <w:left w:val="none" w:sz="0" w:space="0" w:color="auto"/>
        <w:bottom w:val="none" w:sz="0" w:space="0" w:color="auto"/>
        <w:right w:val="none" w:sz="0" w:space="0" w:color="auto"/>
      </w:divBdr>
      <w:divsChild>
        <w:div w:id="1832674672">
          <w:marLeft w:val="0"/>
          <w:marRight w:val="0"/>
          <w:marTop w:val="0"/>
          <w:marBottom w:val="0"/>
          <w:divBdr>
            <w:top w:val="none" w:sz="0" w:space="0" w:color="auto"/>
            <w:left w:val="none" w:sz="0" w:space="0" w:color="auto"/>
            <w:bottom w:val="none" w:sz="0" w:space="0" w:color="auto"/>
            <w:right w:val="none" w:sz="0" w:space="0" w:color="auto"/>
          </w:divBdr>
          <w:divsChild>
            <w:div w:id="10671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ULOKWDNyQ5Ce5+FpyGSNYv1GMA==">AMUW2mXevy3EIB9+KkyUVR1uOs6nZddVyuhwMpEMdzeqZZp6y3ozNW7TI7Yw0wsuUt7EA5w0N9ZlfZ2Jexn7d3k5vE+2mr6+qVxQbZoo9E8k27X5MlK0kvI=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sspinellis</dc:creator>
  <cp:lastModifiedBy>Jianping Huang</cp:lastModifiedBy>
  <cp:revision>3</cp:revision>
  <dcterms:created xsi:type="dcterms:W3CDTF">2022-06-16T14:58:00Z</dcterms:created>
  <dcterms:modified xsi:type="dcterms:W3CDTF">2024-08-15T14:52:00Z</dcterms:modified>
</cp:coreProperties>
</file>