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30" w:rsidRDefault="00474B30" w:rsidP="00474B3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NCEP Budget Justifications</w:t>
      </w:r>
    </w:p>
    <w:p w:rsidR="00474B30" w:rsidRDefault="004F4D65" w:rsidP="00474B30">
      <w:pPr>
        <w:tabs>
          <w:tab w:val="right" w:pos="1800"/>
          <w:tab w:val="right" w:pos="4680"/>
          <w:tab w:val="right" w:pos="7920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NCEP EMC air quality</w:t>
      </w:r>
      <w:r w:rsidR="00474B30">
        <w:rPr>
          <w:rFonts w:ascii="TimesNewRomanPSMT" w:hAnsi="TimesNewRomanPSMT" w:cs="TimesNewRomanPSMT"/>
        </w:rPr>
        <w:t xml:space="preserve"> team personnel will support proposed research activities following the P</w:t>
      </w:r>
      <w:r>
        <w:rPr>
          <w:rFonts w:ascii="TimesNewRomanPSMT" w:hAnsi="TimesNewRomanPSMT" w:cs="TimesNewRomanPSMT"/>
        </w:rPr>
        <w:t xml:space="preserve">roject Management Plan. </w:t>
      </w:r>
      <w:r w:rsidR="00CC4C6A">
        <w:rPr>
          <w:rFonts w:ascii="TimesNewRomanPSMT" w:hAnsi="TimesNewRomanPSMT" w:cs="TimesNewRomanPSMT"/>
        </w:rPr>
        <w:t>The costs for a</w:t>
      </w:r>
      <w:r w:rsidR="004874FF">
        <w:rPr>
          <w:rFonts w:ascii="TimesNewRomanPSMT" w:hAnsi="TimesNewRomanPSMT" w:cs="TimesNewRomanPSMT"/>
        </w:rPr>
        <w:t xml:space="preserve"> post</w:t>
      </w:r>
      <w:r w:rsidR="00CC4C6A">
        <w:rPr>
          <w:rFonts w:ascii="TimesNewRomanPSMT" w:hAnsi="TimesNewRomanPSMT" w:cs="TimesNewRomanPSMT"/>
        </w:rPr>
        <w:t>doc associate</w:t>
      </w:r>
      <w:r w:rsidR="004874FF">
        <w:rPr>
          <w:rFonts w:ascii="TimesNewRomanPSMT" w:hAnsi="TimesNewRomanPSMT" w:cs="TimesNewRomanPSMT"/>
        </w:rPr>
        <w:t xml:space="preserve"> working with </w:t>
      </w:r>
      <w:r>
        <w:rPr>
          <w:rFonts w:ascii="TimesNewRomanPSMT" w:hAnsi="TimesNewRomanPSMT" w:cs="TimesNewRomanPSMT"/>
        </w:rPr>
        <w:t>EMC air quality</w:t>
      </w:r>
      <w:r w:rsidR="00474B30">
        <w:rPr>
          <w:rFonts w:ascii="TimesNewRomanPSMT" w:hAnsi="TimesNewRomanPSMT" w:cs="TimesNewRomanPSMT"/>
        </w:rPr>
        <w:t xml:space="preserve"> team are</w:t>
      </w:r>
      <w:r w:rsidR="00D621EB">
        <w:rPr>
          <w:rFonts w:ascii="TimesNewRomanPSMT" w:hAnsi="TimesNewRomanPSMT" w:cs="TimesNewRomanPSMT"/>
        </w:rPr>
        <w:t xml:space="preserve"> based on $11</w:t>
      </w:r>
      <w:r w:rsidR="00217FD6">
        <w:rPr>
          <w:rFonts w:ascii="TimesNewRomanPSMT" w:hAnsi="TimesNewRomanPSMT" w:cs="TimesNewRomanPSMT"/>
        </w:rPr>
        <w:t xml:space="preserve">5 </w:t>
      </w:r>
      <w:r>
        <w:rPr>
          <w:rFonts w:ascii="TimesNewRomanPSMT" w:hAnsi="TimesNewRomanPSMT" w:cs="TimesNewRomanPSMT"/>
        </w:rPr>
        <w:t>K for full-time (</w:t>
      </w:r>
      <w:r w:rsidR="004874FF">
        <w:rPr>
          <w:rFonts w:ascii="TimesNewRomanPSMT" w:hAnsi="TimesNewRomanPSMT" w:cs="TimesNewRomanPSMT"/>
        </w:rPr>
        <w:t>1</w:t>
      </w:r>
      <w:r w:rsidR="00217FD6">
        <w:rPr>
          <w:rFonts w:ascii="TimesNewRomanPSMT" w:hAnsi="TimesNewRomanPSMT" w:cs="TimesNewRomanPSMT"/>
        </w:rPr>
        <w:t>.0</w:t>
      </w:r>
      <w:r w:rsidR="00474B30">
        <w:rPr>
          <w:rFonts w:ascii="TimesNewRomanPSMT" w:hAnsi="TimesNewRomanPSMT" w:cs="TimesNewRomanPSMT"/>
        </w:rPr>
        <w:t xml:space="preserve"> FTE) which includes salary, fringe benefits and overhead costs; funds a</w:t>
      </w:r>
      <w:r w:rsidR="004874FF">
        <w:rPr>
          <w:rFonts w:ascii="TimesNewRomanPSMT" w:hAnsi="TimesNewRomanPSMT" w:cs="TimesNewRomanPSMT"/>
        </w:rPr>
        <w:t>re requested to support EMC air quality</w:t>
      </w:r>
      <w:r w:rsidR="00474B30">
        <w:rPr>
          <w:rFonts w:ascii="TimesNewRomanPSMT" w:hAnsi="TimesNewRomanPSMT" w:cs="TimesNewRomanPSMT"/>
        </w:rPr>
        <w:t xml:space="preserve"> team member </w:t>
      </w:r>
      <w:r w:rsidR="00217FD6">
        <w:rPr>
          <w:rFonts w:ascii="TimesNewRomanPSMT" w:hAnsi="TimesNewRomanPSMT" w:cs="TimesNewRomanPSMT"/>
        </w:rPr>
        <w:t>or postdoc at 1.0</w:t>
      </w:r>
      <w:r>
        <w:rPr>
          <w:rFonts w:ascii="TimesNewRomanPSMT" w:hAnsi="TimesNewRomanPSMT" w:cs="TimesNewRomanPSMT"/>
        </w:rPr>
        <w:t xml:space="preserve"> FTE during the two</w:t>
      </w:r>
      <w:r w:rsidR="004874FF">
        <w:rPr>
          <w:rFonts w:ascii="TimesNewRomanPSMT" w:hAnsi="TimesNewRomanPSMT" w:cs="TimesNewRomanPSMT"/>
        </w:rPr>
        <w:t xml:space="preserve"> years. Co-PI Jeff McQueen</w:t>
      </w:r>
      <w:r w:rsidR="00474B30">
        <w:rPr>
          <w:rFonts w:ascii="TimesNewRomanPSMT" w:hAnsi="TimesNewRomanPSMT" w:cs="TimesNewRomanPSMT"/>
        </w:rPr>
        <w:t xml:space="preserve"> is a civil servant and will participate at 0.05 FTE/year to provide project guidance at no cost. </w:t>
      </w:r>
      <w:r w:rsidR="00217FD6">
        <w:rPr>
          <w:rFonts w:ascii="TimesNewRomanPSMT" w:hAnsi="TimesNewRomanPSMT" w:cs="TimesNewRomanPSMT"/>
        </w:rPr>
        <w:t>Co-</w:t>
      </w:r>
      <w:r w:rsidR="00CC4C6A">
        <w:rPr>
          <w:rFonts w:ascii="TimesNewRomanPSMT" w:hAnsi="TimesNewRomanPSMT" w:cs="TimesNewRomanPSMT"/>
        </w:rPr>
        <w:t>Co-PI Jianping Huang is fully supported by the NAQFC program and will provide 0.0</w:t>
      </w:r>
      <w:r w:rsidR="005027F6">
        <w:rPr>
          <w:rFonts w:ascii="TimesNewRomanPSMT" w:hAnsi="TimesNewRomanPSMT" w:cs="TimesNewRomanPSMT"/>
        </w:rPr>
        <w:t>5</w:t>
      </w:r>
      <w:r w:rsidR="00CC4C6A">
        <w:rPr>
          <w:rFonts w:ascii="TimesNewRomanPSMT" w:hAnsi="TimesNewRomanPSMT" w:cs="TimesNewRomanPSMT"/>
        </w:rPr>
        <w:t xml:space="preserve">FTE/year to the provide consulting of the PreMAQ coupling and the setup of NAQFC for the test.  </w:t>
      </w:r>
      <w:r w:rsidR="00474B30">
        <w:rPr>
          <w:rFonts w:ascii="TimesNewRomanPSMT" w:hAnsi="TimesNewRomanPSMT" w:cs="TimesNewRomanPSMT"/>
        </w:rPr>
        <w:t>Additional funds are reque</w:t>
      </w:r>
      <w:r w:rsidR="00217FD6">
        <w:rPr>
          <w:rFonts w:ascii="TimesNewRomanPSMT" w:hAnsi="TimesNewRomanPSMT" w:cs="TimesNewRomanPSMT"/>
        </w:rPr>
        <w:t>sted for $1.5</w:t>
      </w:r>
      <w:r w:rsidR="00D621EB">
        <w:rPr>
          <w:rFonts w:ascii="TimesNewRomanPSMT" w:hAnsi="TimesNewRomanPSMT" w:cs="TimesNewRomanPSMT"/>
        </w:rPr>
        <w:t>K in each year for travel to CMAS</w:t>
      </w:r>
      <w:r w:rsidR="00474B30">
        <w:rPr>
          <w:rFonts w:ascii="TimesNewRomanPSMT" w:hAnsi="TimesNewRomanPSMT" w:cs="TimesNewRomanPSMT"/>
        </w:rPr>
        <w:t xml:space="preserve"> Annual Meetings to present research findings at the meeting and $2K for the resulting publications.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to AMS meetings breakdown:</w:t>
      </w:r>
    </w:p>
    <w:p w:rsidR="00474B30" w:rsidRPr="00474B30" w:rsidRDefault="00217FD6" w:rsidP="00474B30">
      <w:pPr>
        <w:tabs>
          <w:tab w:val="right" w:pos="2880"/>
          <w:tab w:val="right" w:pos="5760"/>
          <w:tab w:val="right" w:pos="8640"/>
        </w:tabs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</w:t>
      </w:r>
      <w:r w:rsidR="00474B30">
        <w:rPr>
          <w:rFonts w:ascii="TimesNewRomanPS-BoldMT" w:hAnsi="TimesNewRomanPS-BoldMT" w:cs="TimesNewRomanPS-BoldMT"/>
          <w:b/>
          <w:bCs/>
        </w:rPr>
        <w:tab/>
      </w:r>
      <w:r w:rsidR="00D621EB">
        <w:rPr>
          <w:rFonts w:ascii="TimesNewRomanPS-BoldMT" w:hAnsi="TimesNewRomanPS-BoldMT" w:cs="TimesNewRomanPS-BoldMT"/>
          <w:bCs/>
        </w:rPr>
        <w:t>Chapel Hill</w:t>
      </w:r>
      <w:r w:rsidR="00474B30" w:rsidRPr="00474B30">
        <w:rPr>
          <w:rFonts w:ascii="TimesNewRomanPS-BoldMT" w:hAnsi="TimesNewRomanPS-BoldMT" w:cs="TimesNewRomanPS-BoldMT"/>
          <w:bCs/>
        </w:rPr>
        <w:t xml:space="preserve"> </w:t>
      </w:r>
      <w:r w:rsidR="00D621EB">
        <w:rPr>
          <w:rFonts w:ascii="TimesNewRomanPSMT" w:hAnsi="TimesNewRomanPSMT" w:cs="TimesNewRomanPSMT"/>
        </w:rPr>
        <w:t>2019</w:t>
      </w:r>
      <w:r>
        <w:rPr>
          <w:rFonts w:ascii="TimesNewRomanPSMT" w:hAnsi="TimesNewRomanPSMT" w:cs="TimesNewRomanPSMT"/>
        </w:rPr>
        <w:t xml:space="preserve"> </w:t>
      </w:r>
      <w:r w:rsidR="00B5160D">
        <w:rPr>
          <w:rFonts w:ascii="TimesNewRomanPSMT" w:hAnsi="TimesNewRomanPSMT" w:cs="TimesNewRomanPSMT"/>
        </w:rPr>
        <w:t xml:space="preserve">  </w:t>
      </w:r>
      <w:r w:rsidR="00474B30" w:rsidRPr="00474B30">
        <w:rPr>
          <w:rFonts w:ascii="TimesNewRomanPSMT" w:hAnsi="TimesNewRomanPSMT" w:cs="TimesNewRomanPSMT"/>
        </w:rPr>
        <w:tab/>
      </w:r>
      <w:r w:rsidR="00B5160D">
        <w:rPr>
          <w:rFonts w:ascii="TimesNewRomanPS-BoldMT" w:hAnsi="TimesNewRomanPS-BoldMT" w:cs="TimesNewRomanPS-BoldMT"/>
          <w:bCs/>
        </w:rPr>
        <w:t>Chapel Hill</w:t>
      </w:r>
      <w:r w:rsidR="00B5160D" w:rsidRPr="00474B30">
        <w:rPr>
          <w:rFonts w:ascii="TimesNewRomanPS-BoldMT" w:hAnsi="TimesNewRomanPS-BoldMT" w:cs="TimesNewRomanPS-BoldMT"/>
          <w:bCs/>
        </w:rPr>
        <w:t xml:space="preserve"> </w:t>
      </w:r>
      <w:r w:rsidR="00B5160D">
        <w:rPr>
          <w:rFonts w:ascii="TimesNewRomanPSMT" w:hAnsi="TimesNewRomanPSMT" w:cs="TimesNewRomanPSMT"/>
        </w:rPr>
        <w:t>2019</w:t>
      </w:r>
      <w:r>
        <w:rPr>
          <w:rFonts w:ascii="TimesNewRomanPS-BoldMT" w:hAnsi="TimesNewRomanPS-BoldMT" w:cs="TimesNewRomanPS-BoldMT"/>
          <w:bCs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 xml:space="preserve">Airfare </w:t>
      </w:r>
      <w:r w:rsidR="00D621EB">
        <w:rPr>
          <w:rFonts w:ascii="TimesNewRomanPSMT" w:hAnsi="TimesNewRomanPSMT" w:cs="TimesNewRomanPSMT"/>
          <w:sz w:val="22"/>
          <w:szCs w:val="22"/>
        </w:rPr>
        <w:tab/>
      </w:r>
      <w:r w:rsidR="00D621EB">
        <w:rPr>
          <w:rFonts w:ascii="TimesNewRomanPSMT" w:hAnsi="TimesNewRomanPSMT" w:cs="TimesNewRomanPSMT"/>
          <w:sz w:val="22"/>
          <w:szCs w:val="22"/>
        </w:rPr>
        <w:tab/>
        <w:t>$30</w:t>
      </w:r>
      <w:r w:rsidR="00B5160D">
        <w:rPr>
          <w:rFonts w:ascii="TimesNewRomanPSMT" w:hAnsi="TimesNewRomanPSMT" w:cs="TimesNewRomanPSMT"/>
          <w:sz w:val="22"/>
          <w:szCs w:val="22"/>
        </w:rPr>
        <w:t xml:space="preserve">0 </w:t>
      </w:r>
      <w:r w:rsidR="00B5160D">
        <w:rPr>
          <w:rFonts w:ascii="TimesNewRomanPSMT" w:hAnsi="TimesNewRomanPSMT" w:cs="TimesNewRomanPSMT"/>
          <w:sz w:val="22"/>
          <w:szCs w:val="22"/>
        </w:rPr>
        <w:tab/>
        <w:t xml:space="preserve">   $300</w:t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Lodging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>
        <w:rPr>
          <w:rFonts w:ascii="TimesNewRomanPSMT" w:hAnsi="TimesNewRomanPSMT" w:cs="TimesNewRomanPSMT"/>
          <w:sz w:val="22"/>
          <w:szCs w:val="22"/>
        </w:rPr>
        <w:tab/>
        <w:t>$</w:t>
      </w:r>
      <w:r w:rsidR="00217FD6">
        <w:rPr>
          <w:rFonts w:ascii="TimesNewRomanPSMT" w:hAnsi="TimesNewRomanPSMT" w:cs="TimesNewRomanPSMT"/>
          <w:sz w:val="22"/>
          <w:szCs w:val="22"/>
        </w:rPr>
        <w:t>50</w:t>
      </w:r>
      <w:r>
        <w:rPr>
          <w:rFonts w:ascii="TimesNewRomanPSMT" w:hAnsi="TimesNewRomanPSMT" w:cs="TimesNewRomanPSMT"/>
          <w:sz w:val="22"/>
          <w:szCs w:val="22"/>
        </w:rPr>
        <w:t xml:space="preserve">0 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>$500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tabs>
          <w:tab w:val="right" w:pos="1800"/>
          <w:tab w:val="right" w:pos="2880"/>
          <w:tab w:val="right" w:pos="4320"/>
          <w:tab w:val="right" w:pos="5760"/>
          <w:tab w:val="right" w:pos="7920"/>
          <w:tab w:val="right" w:pos="864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474B30">
        <w:rPr>
          <w:rFonts w:ascii="TimesNewRomanPSMT" w:hAnsi="TimesNewRomanPSMT" w:cs="TimesNewRomanPSMT"/>
          <w:b/>
          <w:sz w:val="22"/>
          <w:szCs w:val="22"/>
        </w:rPr>
        <w:t>Meals &amp; IE (</w:t>
      </w:r>
      <w:r w:rsidR="00217FD6">
        <w:rPr>
          <w:rFonts w:ascii="TimesNewRomanPSMT" w:hAnsi="TimesNewRomanPSMT" w:cs="TimesNewRomanPSMT"/>
          <w:b/>
          <w:sz w:val="22"/>
          <w:szCs w:val="22"/>
        </w:rPr>
        <w:t>3</w:t>
      </w:r>
      <w:r w:rsidRPr="00474B30">
        <w:rPr>
          <w:rFonts w:ascii="TimesNewRomanPSMT" w:hAnsi="TimesNewRomanPSMT" w:cs="TimesNewRomanPSMT"/>
          <w:b/>
          <w:sz w:val="22"/>
          <w:szCs w:val="22"/>
        </w:rPr>
        <w:t>days)</w:t>
      </w:r>
      <w:r>
        <w:rPr>
          <w:rFonts w:ascii="TimesNewRomanPSMT" w:hAnsi="TimesNewRomanPSMT" w:cs="TimesNewRomanPSMT"/>
          <w:sz w:val="22"/>
          <w:szCs w:val="22"/>
        </w:rPr>
        <w:tab/>
        <w:t xml:space="preserve"> $</w:t>
      </w:r>
      <w:r w:rsidR="00217FD6">
        <w:rPr>
          <w:rFonts w:ascii="TimesNewRomanPSMT" w:hAnsi="TimesNewRomanPSMT" w:cs="TimesNewRomanPSMT"/>
          <w:sz w:val="22"/>
          <w:szCs w:val="22"/>
        </w:rPr>
        <w:t>20</w:t>
      </w:r>
      <w:r w:rsidR="00D621EB">
        <w:rPr>
          <w:rFonts w:ascii="TimesNewRomanPSMT" w:hAnsi="TimesNewRomanPSMT" w:cs="TimesNewRomanPSMT"/>
          <w:sz w:val="22"/>
          <w:szCs w:val="22"/>
        </w:rPr>
        <w:t>0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>$200</w:t>
      </w:r>
      <w:r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Local Transportation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D621EB">
        <w:rPr>
          <w:rFonts w:ascii="TimesNewRomanPSMT" w:hAnsi="TimesNewRomanPSMT" w:cs="TimesNewRomanPSMT"/>
          <w:sz w:val="22"/>
          <w:szCs w:val="22"/>
        </w:rPr>
        <w:t>$5</w:t>
      </w:r>
      <w:r>
        <w:rPr>
          <w:rFonts w:ascii="TimesNewRomanPSMT" w:hAnsi="TimesNewRomanPSMT" w:cs="TimesNewRomanPSMT"/>
          <w:sz w:val="22"/>
          <w:szCs w:val="22"/>
        </w:rPr>
        <w:t xml:space="preserve">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 xml:space="preserve">    $50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D621EB" w:rsidP="00E90835">
      <w:pPr>
        <w:tabs>
          <w:tab w:val="left" w:pos="2430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Conference Registration $4</w:t>
      </w:r>
      <w:r w:rsidR="00474B30">
        <w:rPr>
          <w:rFonts w:ascii="TimesNewRomanPSMT" w:hAnsi="TimesNewRomanPSMT" w:cs="TimesNewRomanPSMT"/>
          <w:sz w:val="22"/>
          <w:szCs w:val="22"/>
        </w:rPr>
        <w:t xml:space="preserve">50 </w:t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B5160D">
        <w:rPr>
          <w:rFonts w:ascii="TimesNewRomanPSMT" w:hAnsi="TimesNewRomanPSMT" w:cs="TimesNewRomanPSMT"/>
          <w:sz w:val="22"/>
          <w:szCs w:val="22"/>
        </w:rPr>
        <w:t xml:space="preserve">    $45</w:t>
      </w:r>
      <w:r w:rsidR="00FA7778">
        <w:rPr>
          <w:rFonts w:ascii="TimesNewRomanPSMT" w:hAnsi="TimesNewRomanPSMT" w:cs="TimesNewRomanPSMT"/>
          <w:sz w:val="22"/>
          <w:szCs w:val="22"/>
        </w:rPr>
        <w:t>0</w:t>
      </w:r>
      <w:bookmarkStart w:id="0" w:name="_GoBack"/>
      <w:bookmarkEnd w:id="0"/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E90835">
        <w:rPr>
          <w:rFonts w:ascii="TimesNewRomanPSMT" w:hAnsi="TimesNewRomanPSMT" w:cs="TimesNewRomanPSMT"/>
          <w:sz w:val="22"/>
          <w:szCs w:val="22"/>
        </w:rPr>
        <w:tab/>
      </w:r>
      <w:r w:rsidR="00217FD6">
        <w:rPr>
          <w:rFonts w:ascii="TimesNewRomanPSMT" w:hAnsi="TimesNewRomanPSMT" w:cs="TimesNewRomanPSMT"/>
          <w:sz w:val="22"/>
          <w:szCs w:val="22"/>
        </w:rPr>
        <w:t xml:space="preserve"> 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and abstract fee</w:t>
      </w:r>
    </w:p>
    <w:p w:rsidR="00474B30" w:rsidRDefault="00474B30" w:rsidP="00474B3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------------------------------------------------------------------------------------------------------------------------</w:t>
      </w:r>
    </w:p>
    <w:p w:rsidR="00FF62F5" w:rsidRDefault="00474B30" w:rsidP="00474B30">
      <w:r>
        <w:rPr>
          <w:rFonts w:ascii="TimesNewRomanPSMT" w:hAnsi="TimesNewRomanPSMT" w:cs="TimesNewRomanPSMT"/>
          <w:sz w:val="22"/>
          <w:szCs w:val="22"/>
        </w:rPr>
        <w:t>Total $</w:t>
      </w:r>
      <w:r w:rsidR="00D621EB">
        <w:rPr>
          <w:rFonts w:ascii="TimesNewRomanPSMT" w:hAnsi="TimesNewRomanPSMT" w:cs="TimesNewRomanPSMT"/>
          <w:sz w:val="22"/>
          <w:szCs w:val="22"/>
        </w:rPr>
        <w:t>1</w:t>
      </w:r>
      <w:r w:rsidR="00217FD6">
        <w:rPr>
          <w:rFonts w:ascii="TimesNewRomanPSMT" w:hAnsi="TimesNewRomanPSMT" w:cs="TimesNewRomanPSMT"/>
          <w:sz w:val="22"/>
          <w:szCs w:val="22"/>
        </w:rPr>
        <w:t>5</w:t>
      </w:r>
      <w:r>
        <w:rPr>
          <w:rFonts w:ascii="TimesNewRomanPSMT" w:hAnsi="TimesNewRomanPSMT" w:cs="TimesNewRomanPSMT"/>
          <w:sz w:val="22"/>
          <w:szCs w:val="22"/>
        </w:rPr>
        <w:t xml:space="preserve">00 </w:t>
      </w:r>
      <w:r w:rsidR="00B5160D">
        <w:rPr>
          <w:rFonts w:ascii="TimesNewRomanPSMT" w:hAnsi="TimesNewRomanPSMT" w:cs="TimesNewRomanPSMT"/>
          <w:sz w:val="22"/>
          <w:szCs w:val="22"/>
        </w:rPr>
        <w:t xml:space="preserve">   $1500</w:t>
      </w:r>
    </w:p>
    <w:sectPr w:rsidR="00F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0"/>
    <w:rsid w:val="00052484"/>
    <w:rsid w:val="00217FD6"/>
    <w:rsid w:val="003629F8"/>
    <w:rsid w:val="00474B30"/>
    <w:rsid w:val="004874FF"/>
    <w:rsid w:val="004F4D65"/>
    <w:rsid w:val="005027F6"/>
    <w:rsid w:val="00722730"/>
    <w:rsid w:val="00B5160D"/>
    <w:rsid w:val="00CC4C6A"/>
    <w:rsid w:val="00D621EB"/>
    <w:rsid w:val="00DC4DE2"/>
    <w:rsid w:val="00E15913"/>
    <w:rsid w:val="00E90835"/>
    <w:rsid w:val="00FA7778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S. Kain</dc:creator>
  <cp:lastModifiedBy>Jianping Huang</cp:lastModifiedBy>
  <cp:revision>8</cp:revision>
  <dcterms:created xsi:type="dcterms:W3CDTF">2018-12-13T15:22:00Z</dcterms:created>
  <dcterms:modified xsi:type="dcterms:W3CDTF">2018-12-13T18:54:00Z</dcterms:modified>
</cp:coreProperties>
</file>