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1FD" w:rsidRDefault="006E5ED1">
      <w:r>
        <w:t xml:space="preserve">General comments </w:t>
      </w:r>
      <w:r w:rsidR="00D25554">
        <w:t>:</w:t>
      </w:r>
    </w:p>
    <w:p w:rsidR="00674C46" w:rsidRDefault="00D25554" w:rsidP="00674C46">
      <w:r>
        <w:t>Stratosphere-troposphere exchange (STE) is an important source of tropospher</w:t>
      </w:r>
      <w:r w:rsidR="00D91061">
        <w:t>ic ozone. In th</w:t>
      </w:r>
      <w:r>
        <w:t>is manuscript,</w:t>
      </w:r>
      <w:r w:rsidR="00D91061">
        <w:t xml:space="preserve"> the authors </w:t>
      </w:r>
      <w:r>
        <w:t xml:space="preserve">present </w:t>
      </w:r>
      <w:r w:rsidR="00D91061">
        <w:t xml:space="preserve">important </w:t>
      </w:r>
      <w:r>
        <w:t xml:space="preserve">observational evidence that </w:t>
      </w:r>
      <w:r w:rsidR="00831F77">
        <w:t xml:space="preserve">the </w:t>
      </w:r>
      <w:r>
        <w:t>intrusion of O</w:t>
      </w:r>
      <w:r>
        <w:rPr>
          <w:vertAlign w:val="subscript"/>
        </w:rPr>
        <w:t>3</w:t>
      </w:r>
      <w:r>
        <w:t xml:space="preserve">-rich air from the upper troposphere and lower </w:t>
      </w:r>
      <w:r w:rsidR="00E920E5">
        <w:t>s</w:t>
      </w:r>
      <w:r>
        <w:t>t</w:t>
      </w:r>
      <w:r w:rsidR="00E920E5">
        <w:t>rato</w:t>
      </w:r>
      <w:r>
        <w:t xml:space="preserve">sphere </w:t>
      </w:r>
      <w:r w:rsidR="00E920E5">
        <w:t>(UTLT)</w:t>
      </w:r>
      <w:r w:rsidR="00CE2450">
        <w:t xml:space="preserve"> plays a critical role in </w:t>
      </w:r>
      <w:r w:rsidR="006A2D6D">
        <w:t>the large increase of surface O</w:t>
      </w:r>
      <w:r w:rsidR="006A2D6D">
        <w:rPr>
          <w:vertAlign w:val="subscript"/>
        </w:rPr>
        <w:softHyphen/>
        <w:t>3</w:t>
      </w:r>
      <w:r w:rsidR="006A2D6D">
        <w:t xml:space="preserve"> </w:t>
      </w:r>
      <w:r w:rsidR="00CE2450">
        <w:t>over</w:t>
      </w:r>
      <w:r w:rsidR="006A2D6D">
        <w:t xml:space="preserve"> the </w:t>
      </w:r>
      <w:r w:rsidR="00DF4CB0">
        <w:t xml:space="preserve">Southeast China </w:t>
      </w:r>
      <w:r w:rsidR="006A2D6D">
        <w:t>coasta</w:t>
      </w:r>
      <w:r w:rsidR="00DF4CB0">
        <w:t>l region</w:t>
      </w:r>
      <w:r w:rsidR="006A2D6D">
        <w:t xml:space="preserve"> before a typhoon landing.</w:t>
      </w:r>
      <w:r w:rsidR="00D91061">
        <w:t xml:space="preserve"> </w:t>
      </w:r>
      <w:r w:rsidR="00E920E5">
        <w:t>The observational analyses demonstrate</w:t>
      </w:r>
      <w:r w:rsidR="00B30CFB">
        <w:t xml:space="preserve"> </w:t>
      </w:r>
      <w:r w:rsidR="00E920E5">
        <w:t xml:space="preserve">no change for </w:t>
      </w:r>
      <w:r w:rsidR="00B30CFB">
        <w:t>surface NO</w:t>
      </w:r>
      <w:r w:rsidR="00B30CFB">
        <w:rPr>
          <w:vertAlign w:val="subscript"/>
        </w:rPr>
        <w:t>2</w:t>
      </w:r>
      <w:r w:rsidR="00B30CFB">
        <w:rPr>
          <w:vertAlign w:val="subscript"/>
        </w:rPr>
        <w:softHyphen/>
      </w:r>
      <w:r w:rsidR="00B30CFB">
        <w:t xml:space="preserve"> and </w:t>
      </w:r>
      <w:r w:rsidR="00CE2450">
        <w:t xml:space="preserve">a </w:t>
      </w:r>
      <w:r w:rsidR="00E920E5">
        <w:t xml:space="preserve">significant increase in </w:t>
      </w:r>
      <w:r w:rsidR="00B30CFB">
        <w:t>nocturnal O</w:t>
      </w:r>
      <w:r w:rsidR="00B30CFB">
        <w:rPr>
          <w:vertAlign w:val="subscript"/>
        </w:rPr>
        <w:t>3</w:t>
      </w:r>
      <w:r w:rsidR="00B30CFB">
        <w:t xml:space="preserve"> concentration</w:t>
      </w:r>
      <w:r w:rsidR="006C79D7">
        <w:t xml:space="preserve">s </w:t>
      </w:r>
      <w:r w:rsidR="00E920E5">
        <w:t>before the typhoon landing. In addition,</w:t>
      </w:r>
      <w:r w:rsidR="00DF756F">
        <w:t xml:space="preserve"> the </w:t>
      </w:r>
      <w:r w:rsidR="00B30CFB">
        <w:t xml:space="preserve">prevailing </w:t>
      </w:r>
      <w:r w:rsidR="00DF756F">
        <w:t xml:space="preserve">easterly winds were observed </w:t>
      </w:r>
      <w:r w:rsidR="006C79D7">
        <w:t xml:space="preserve">during the </w:t>
      </w:r>
      <w:r w:rsidR="00E920E5">
        <w:t xml:space="preserve">period of </w:t>
      </w:r>
      <w:r w:rsidR="006C79D7">
        <w:t>elevated O</w:t>
      </w:r>
      <w:r w:rsidR="006C79D7">
        <w:rPr>
          <w:vertAlign w:val="subscript"/>
        </w:rPr>
        <w:t>3</w:t>
      </w:r>
      <w:r w:rsidR="00B30CFB">
        <w:t>.</w:t>
      </w:r>
      <w:r w:rsidR="00DC23BD">
        <w:t xml:space="preserve"> The first one implies</w:t>
      </w:r>
      <w:r w:rsidR="00CE2450">
        <w:t xml:space="preserve"> the</w:t>
      </w:r>
      <w:r w:rsidR="00DC23BD">
        <w:t xml:space="preserve"> negligible</w:t>
      </w:r>
      <w:r w:rsidR="00CE2450">
        <w:t xml:space="preserve"> </w:t>
      </w:r>
      <w:r w:rsidR="006C79D7">
        <w:t>photochemi</w:t>
      </w:r>
      <w:r w:rsidR="000C1B57">
        <w:t xml:space="preserve">cal productions </w:t>
      </w:r>
      <w:r w:rsidR="00674C46">
        <w:t>of</w:t>
      </w:r>
      <w:r w:rsidR="00E920E5">
        <w:t xml:space="preserve"> O</w:t>
      </w:r>
      <w:r w:rsidR="00E920E5">
        <w:rPr>
          <w:vertAlign w:val="subscript"/>
        </w:rPr>
        <w:t>3</w:t>
      </w:r>
      <w:r w:rsidR="00E920E5">
        <w:t xml:space="preserve"> </w:t>
      </w:r>
      <w:r w:rsidR="00CE2450">
        <w:t xml:space="preserve">and </w:t>
      </w:r>
      <w:r w:rsidR="00DC23BD">
        <w:t xml:space="preserve">the third one indicates no </w:t>
      </w:r>
      <w:r w:rsidR="00CE2450">
        <w:t>regiona</w:t>
      </w:r>
      <w:r w:rsidR="00DC23BD">
        <w:t>l transport from polluted areas during</w:t>
      </w:r>
      <w:r w:rsidR="00CE2450">
        <w:t xml:space="preserve"> the O</w:t>
      </w:r>
      <w:r w:rsidR="00CE2450">
        <w:rPr>
          <w:vertAlign w:val="subscript"/>
        </w:rPr>
        <w:t xml:space="preserve">3 </w:t>
      </w:r>
      <w:r w:rsidR="00CE2450">
        <w:t>episode</w:t>
      </w:r>
      <w:r w:rsidR="00DC23BD">
        <w:t xml:space="preserve"> period</w:t>
      </w:r>
      <w:r w:rsidR="000C1B57">
        <w:t xml:space="preserve">. The authors conclude that </w:t>
      </w:r>
      <w:r w:rsidR="00FC63F8">
        <w:t xml:space="preserve">the </w:t>
      </w:r>
      <w:r w:rsidR="000C1B57">
        <w:t xml:space="preserve">stratospheric intrusion </w:t>
      </w:r>
      <w:r w:rsidR="005B25DD">
        <w:t>plays a dominant role in</w:t>
      </w:r>
      <w:r w:rsidR="000C1B57">
        <w:t xml:space="preserve"> the elevated surface O</w:t>
      </w:r>
      <w:r w:rsidR="000C1B57">
        <w:rPr>
          <w:vertAlign w:val="subscript"/>
        </w:rPr>
        <w:t>3</w:t>
      </w:r>
      <w:r w:rsidR="000C1B57">
        <w:t>. The</w:t>
      </w:r>
      <w:r w:rsidR="00674C46">
        <w:t xml:space="preserve"> finding</w:t>
      </w:r>
      <w:r w:rsidR="000C1B57">
        <w:t xml:space="preserve"> is confirmed </w:t>
      </w:r>
      <w:r w:rsidR="00E920E5">
        <w:t xml:space="preserve">further </w:t>
      </w:r>
      <w:r w:rsidR="000C1B57">
        <w:t>by the negative correlation between O</w:t>
      </w:r>
      <w:r w:rsidR="000C1B57">
        <w:rPr>
          <w:vertAlign w:val="subscript"/>
        </w:rPr>
        <w:t>3</w:t>
      </w:r>
      <w:r w:rsidR="00501185">
        <w:t xml:space="preserve"> and CO. </w:t>
      </w:r>
      <w:r w:rsidR="004A6248">
        <w:t>In general, t</w:t>
      </w:r>
      <w:r w:rsidR="00674C46">
        <w:t xml:space="preserve">he manuscript </w:t>
      </w:r>
      <w:r w:rsidR="004A6248">
        <w:t>is well written</w:t>
      </w:r>
      <w:r w:rsidR="005B25DD">
        <w:t xml:space="preserve">. </w:t>
      </w:r>
      <w:r w:rsidR="00844631">
        <w:t xml:space="preserve">The topic </w:t>
      </w:r>
      <w:r w:rsidR="005B25DD">
        <w:t>represents a great practice interest and t</w:t>
      </w:r>
      <w:r w:rsidR="004A6248">
        <w:t>he study provides a better understanding of the mechanism of the typhoon-related O</w:t>
      </w:r>
      <w:r w:rsidR="004A6248">
        <w:rPr>
          <w:vertAlign w:val="subscript"/>
        </w:rPr>
        <w:t>3</w:t>
      </w:r>
      <w:r w:rsidR="004A6248">
        <w:t xml:space="preserve"> episodes. </w:t>
      </w:r>
      <w:r w:rsidR="00674C46">
        <w:t xml:space="preserve"> </w:t>
      </w:r>
      <w:r w:rsidR="00674C46">
        <w:t xml:space="preserve">The manuscript is appropriate for publication </w:t>
      </w:r>
      <w:r w:rsidR="004A6248">
        <w:t>by ACP</w:t>
      </w:r>
      <w:r w:rsidR="00674C46">
        <w:t xml:space="preserve"> </w:t>
      </w:r>
      <w:r w:rsidR="001951AA">
        <w:t>after minor changes</w:t>
      </w:r>
      <w:r w:rsidR="00674C46">
        <w:t>.</w:t>
      </w:r>
      <w:r w:rsidR="00674C46">
        <w:t xml:space="preserve"> </w:t>
      </w:r>
    </w:p>
    <w:p w:rsidR="00674C46" w:rsidRDefault="00674C46" w:rsidP="00674C46">
      <w:r>
        <w:t>Specific comments</w:t>
      </w:r>
    </w:p>
    <w:p w:rsidR="00674C46" w:rsidRDefault="00674C46" w:rsidP="009E52CE">
      <w:pPr>
        <w:pStyle w:val="ListParagraph"/>
        <w:numPr>
          <w:ilvl w:val="0"/>
          <w:numId w:val="1"/>
        </w:numPr>
        <w:spacing w:line="240" w:lineRule="auto"/>
        <w:ind w:left="288"/>
      </w:pPr>
      <w:r>
        <w:t>There is no doubt that the intrusion of O</w:t>
      </w:r>
      <w:r>
        <w:rPr>
          <w:vertAlign w:val="subscript"/>
        </w:rPr>
        <w:t>3</w:t>
      </w:r>
      <w:r>
        <w:t>-rich air from th</w:t>
      </w:r>
      <w:r w:rsidR="009E52CE">
        <w:t xml:space="preserve">e UTLT region is critical to </w:t>
      </w:r>
      <w:r>
        <w:t>occurrence of the O</w:t>
      </w:r>
      <w:r>
        <w:rPr>
          <w:vertAlign w:val="subscript"/>
        </w:rPr>
        <w:t>3</w:t>
      </w:r>
      <w:r>
        <w:t xml:space="preserve"> episod</w:t>
      </w:r>
      <w:r w:rsidR="009E52CE">
        <w:t xml:space="preserve">e. However, it is not sufficient to draw the conclusion that </w:t>
      </w:r>
      <w:r w:rsidR="008B6213">
        <w:t xml:space="preserve">the </w:t>
      </w:r>
      <w:r>
        <w:t>photochemical production of O</w:t>
      </w:r>
      <w:r>
        <w:rPr>
          <w:vertAlign w:val="subscript"/>
        </w:rPr>
        <w:t>3</w:t>
      </w:r>
      <w:r w:rsidR="00C31932">
        <w:t xml:space="preserve"> is ne</w:t>
      </w:r>
      <w:r w:rsidR="00B26530">
        <w:t>gligible if</w:t>
      </w:r>
      <w:r w:rsidR="009E52CE">
        <w:t xml:space="preserve"> the NO</w:t>
      </w:r>
      <w:r w:rsidR="009E52CE">
        <w:rPr>
          <w:vertAlign w:val="subscript"/>
        </w:rPr>
        <w:t>2</w:t>
      </w:r>
      <w:r w:rsidR="009E52CE">
        <w:t xml:space="preserve"> concentration is not changed.</w:t>
      </w:r>
      <w:r w:rsidR="00C31932">
        <w:t xml:space="preserve"> As we know, </w:t>
      </w:r>
      <w:r w:rsidR="008B6213">
        <w:t>the weather is characterized by the clear sky, strong solar radiation, weak wind, and stable atmospheric boundary layer</w:t>
      </w:r>
      <w:r w:rsidR="00C31932">
        <w:t xml:space="preserve"> when a typhoon is about 600 to 1000 km away</w:t>
      </w:r>
      <w:r w:rsidR="00626420">
        <w:t xml:space="preserve">. All these </w:t>
      </w:r>
      <w:r w:rsidR="008B6213">
        <w:t xml:space="preserve">are </w:t>
      </w:r>
      <w:r w:rsidR="009E52CE">
        <w:t xml:space="preserve">the </w:t>
      </w:r>
      <w:r w:rsidR="008B6213">
        <w:t>favorable</w:t>
      </w:r>
      <w:r w:rsidR="00626420">
        <w:t xml:space="preserve"> conditions</w:t>
      </w:r>
      <w:r w:rsidR="009E52CE">
        <w:t xml:space="preserve"> for </w:t>
      </w:r>
      <w:r w:rsidR="008B6213">
        <w:t>photochemical production</w:t>
      </w:r>
      <w:r w:rsidR="009E52CE">
        <w:t xml:space="preserve"> of O</w:t>
      </w:r>
      <w:r w:rsidR="009E52CE">
        <w:rPr>
          <w:vertAlign w:val="subscript"/>
        </w:rPr>
        <w:t>3</w:t>
      </w:r>
      <w:r w:rsidR="008B6213">
        <w:t xml:space="preserve">.  </w:t>
      </w:r>
      <w:r w:rsidR="00B26530">
        <w:t>It is possible that the unchanged NO</w:t>
      </w:r>
      <w:r w:rsidR="00B26530">
        <w:rPr>
          <w:vertAlign w:val="subscript"/>
        </w:rPr>
        <w:t>2</w:t>
      </w:r>
      <w:r w:rsidR="00B26530">
        <w:t xml:space="preserve"> is due to dilution of clean air mass since easterly is the prevailing wind during the period. In addition, if photochemical production</w:t>
      </w:r>
      <w:r w:rsidR="004A6248">
        <w:t xml:space="preserve"> of</w:t>
      </w:r>
      <w:r w:rsidR="00B26530">
        <w:t xml:space="preserve"> </w:t>
      </w:r>
      <w:r w:rsidR="004A6248">
        <w:t>O</w:t>
      </w:r>
      <w:r w:rsidR="004A6248">
        <w:rPr>
          <w:vertAlign w:val="subscript"/>
        </w:rPr>
        <w:t>3</w:t>
      </w:r>
      <w:r w:rsidR="004A6248">
        <w:t xml:space="preserve"> </w:t>
      </w:r>
      <w:r w:rsidR="00B26530">
        <w:t xml:space="preserve">is </w:t>
      </w:r>
      <w:r w:rsidR="004A6248">
        <w:t xml:space="preserve">not active, we should not see the </w:t>
      </w:r>
      <w:r w:rsidR="000E7DE2">
        <w:t>diurnal variation of O</w:t>
      </w:r>
      <w:r w:rsidR="000E7DE2">
        <w:rPr>
          <w:vertAlign w:val="subscript"/>
        </w:rPr>
        <w:t>3</w:t>
      </w:r>
      <w:r w:rsidR="000E7DE2">
        <w:t xml:space="preserve"> during the episodes. </w:t>
      </w:r>
      <w:r w:rsidR="009E52CE">
        <w:t xml:space="preserve">But this is not confirmed with </w:t>
      </w:r>
      <w:r w:rsidR="000E7DE2">
        <w:t>Figure 3.</w:t>
      </w:r>
    </w:p>
    <w:p w:rsidR="00B26530" w:rsidRDefault="00B26530" w:rsidP="009E52CE">
      <w:pPr>
        <w:pStyle w:val="ListParagraph"/>
        <w:spacing w:line="240" w:lineRule="auto"/>
        <w:ind w:left="288"/>
      </w:pPr>
    </w:p>
    <w:p w:rsidR="00B26530" w:rsidRDefault="00B26530" w:rsidP="009E52CE">
      <w:pPr>
        <w:pStyle w:val="ListParagraph"/>
        <w:numPr>
          <w:ilvl w:val="0"/>
          <w:numId w:val="1"/>
        </w:numPr>
        <w:spacing w:line="240" w:lineRule="auto"/>
        <w:ind w:left="288"/>
      </w:pPr>
      <w:r>
        <w:t>In Figure 4, please provide time-series plot of wind speeds and wind directions for better understanding.</w:t>
      </w:r>
    </w:p>
    <w:p w:rsidR="00B26530" w:rsidRDefault="00B26530" w:rsidP="009E52CE">
      <w:pPr>
        <w:pStyle w:val="ListParagraph"/>
        <w:spacing w:line="240" w:lineRule="auto"/>
        <w:ind w:left="288"/>
      </w:pPr>
    </w:p>
    <w:p w:rsidR="00B26530" w:rsidRDefault="00E07809" w:rsidP="009E52CE">
      <w:pPr>
        <w:pStyle w:val="ListParagraph"/>
        <w:numPr>
          <w:ilvl w:val="0"/>
          <w:numId w:val="1"/>
        </w:numPr>
        <w:spacing w:line="240" w:lineRule="auto"/>
        <w:ind w:left="288"/>
      </w:pPr>
      <w:r>
        <w:t xml:space="preserve">On P9/L1-4, the sentence needs to be re-written. </w:t>
      </w:r>
    </w:p>
    <w:p w:rsidR="00E07809" w:rsidRDefault="00E07809" w:rsidP="009E52CE">
      <w:pPr>
        <w:pStyle w:val="ListParagraph"/>
        <w:spacing w:line="240" w:lineRule="auto"/>
        <w:ind w:left="288"/>
      </w:pPr>
    </w:p>
    <w:p w:rsidR="00D25554" w:rsidRPr="00501185" w:rsidRDefault="00E07809" w:rsidP="00D52AEF">
      <w:pPr>
        <w:pStyle w:val="ListParagraph"/>
        <w:numPr>
          <w:ilvl w:val="0"/>
          <w:numId w:val="1"/>
        </w:numPr>
        <w:spacing w:line="240" w:lineRule="auto"/>
        <w:ind w:left="288"/>
      </w:pPr>
      <w:r>
        <w:t>On P</w:t>
      </w:r>
      <w:r w:rsidR="00FE069A">
        <w:t xml:space="preserve">7/L5, </w:t>
      </w:r>
      <w:r w:rsidR="007E32E6">
        <w:t>Please change “</w:t>
      </w:r>
      <w:r w:rsidR="00FE069A">
        <w:t>Figures 5a, 5b, and 5c present …</w:t>
      </w:r>
      <w:r w:rsidR="007E32E6">
        <w:t>”</w:t>
      </w:r>
      <w:r w:rsidR="00FE069A">
        <w:t xml:space="preserve"> </w:t>
      </w:r>
      <w:r w:rsidR="007E32E6">
        <w:t xml:space="preserve"> to</w:t>
      </w:r>
      <w:r w:rsidR="00FE069A">
        <w:t xml:space="preserve"> </w:t>
      </w:r>
      <w:r w:rsidR="00F22340">
        <w:t>“</w:t>
      </w:r>
      <w:r w:rsidR="00FE069A">
        <w:t xml:space="preserve">Figure 5 presents </w:t>
      </w:r>
      <w:r w:rsidR="00D52AEF">
        <w:t>...”</w:t>
      </w:r>
      <w:bookmarkStart w:id="0" w:name="_GoBack"/>
      <w:bookmarkEnd w:id="0"/>
    </w:p>
    <w:sectPr w:rsidR="00D25554" w:rsidRPr="00501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9033C"/>
    <w:multiLevelType w:val="hybridMultilevel"/>
    <w:tmpl w:val="29982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ED1"/>
    <w:rsid w:val="000351D7"/>
    <w:rsid w:val="000C1B57"/>
    <w:rsid w:val="000E7DE2"/>
    <w:rsid w:val="001951AA"/>
    <w:rsid w:val="001C6C37"/>
    <w:rsid w:val="002B712F"/>
    <w:rsid w:val="00473DCC"/>
    <w:rsid w:val="004A6248"/>
    <w:rsid w:val="00501185"/>
    <w:rsid w:val="005B25DD"/>
    <w:rsid w:val="00626420"/>
    <w:rsid w:val="00674C46"/>
    <w:rsid w:val="006A2D6D"/>
    <w:rsid w:val="006C79D7"/>
    <w:rsid w:val="006E5ED1"/>
    <w:rsid w:val="0074638B"/>
    <w:rsid w:val="007E32E6"/>
    <w:rsid w:val="00831F77"/>
    <w:rsid w:val="00844631"/>
    <w:rsid w:val="00895707"/>
    <w:rsid w:val="008B6213"/>
    <w:rsid w:val="009E52CE"/>
    <w:rsid w:val="00AC516F"/>
    <w:rsid w:val="00B26530"/>
    <w:rsid w:val="00B30CFB"/>
    <w:rsid w:val="00C31932"/>
    <w:rsid w:val="00C53247"/>
    <w:rsid w:val="00CE2450"/>
    <w:rsid w:val="00D25554"/>
    <w:rsid w:val="00D441FD"/>
    <w:rsid w:val="00D47B96"/>
    <w:rsid w:val="00D52AEF"/>
    <w:rsid w:val="00D91061"/>
    <w:rsid w:val="00DC23BD"/>
    <w:rsid w:val="00DF4CB0"/>
    <w:rsid w:val="00DF756F"/>
    <w:rsid w:val="00E07809"/>
    <w:rsid w:val="00E920E5"/>
    <w:rsid w:val="00F13350"/>
    <w:rsid w:val="00F22340"/>
    <w:rsid w:val="00F62749"/>
    <w:rsid w:val="00FC63F8"/>
    <w:rsid w:val="00FE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C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375</Words>
  <Characters>1966</Characters>
  <Application>Microsoft Office Word</Application>
  <DocSecurity>0</DocSecurity>
  <Lines>50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Jianping Huang</dc:creator>
  <cp:lastModifiedBy>Jianping Huang</cp:lastModifiedBy>
  <cp:revision>24</cp:revision>
  <dcterms:created xsi:type="dcterms:W3CDTF">2015-08-22T21:19:00Z</dcterms:created>
  <dcterms:modified xsi:type="dcterms:W3CDTF">2015-08-23T02:31:00Z</dcterms:modified>
</cp:coreProperties>
</file>