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67" w:rsidRDefault="00DE5867" w:rsidP="00DE5867">
      <w:pPr>
        <w:pStyle w:val="ListParagraph"/>
      </w:pPr>
      <w:bookmarkStart w:id="0" w:name="_GoBack"/>
      <w:r>
        <w:t>Review of comments on the revised manuscript, BAMS-D-23-0208_R2:</w:t>
      </w:r>
    </w:p>
    <w:p w:rsidR="00DE5867" w:rsidRDefault="00DE5867" w:rsidP="00DE5867">
      <w:pPr>
        <w:pStyle w:val="ListParagraph"/>
      </w:pPr>
    </w:p>
    <w:p w:rsidR="00DE5867" w:rsidRDefault="00DE5867" w:rsidP="00DE5867">
      <w:pPr>
        <w:pStyle w:val="ListParagraph"/>
      </w:pPr>
      <w:r>
        <w:t xml:space="preserve">While all the comments </w:t>
      </w:r>
      <w:proofErr w:type="gramStart"/>
      <w:r>
        <w:t>have been meticulously addressed</w:t>
      </w:r>
      <w:proofErr w:type="gramEnd"/>
      <w:r>
        <w:t>, resulting in a significantly improved manuscript, a minor revision is necessary before considering it for publication.</w:t>
      </w:r>
    </w:p>
    <w:p w:rsidR="00DE5867" w:rsidRDefault="00DE5867" w:rsidP="00DE5867">
      <w:pPr>
        <w:pStyle w:val="ListParagraph"/>
      </w:pPr>
    </w:p>
    <w:p w:rsidR="00DE5867" w:rsidRDefault="00DE5867" w:rsidP="00DE5867">
      <w:pPr>
        <w:pStyle w:val="ListParagraph"/>
      </w:pPr>
      <w:r>
        <w:t xml:space="preserve">L1111: </w:t>
      </w:r>
      <w:proofErr w:type="gramStart"/>
      <w:r>
        <w:t>Should it be changed</w:t>
      </w:r>
      <w:proofErr w:type="gramEnd"/>
      <w:r>
        <w:t xml:space="preserve"> from "high resolution regional" to "coarse resolution global"?</w:t>
      </w:r>
    </w:p>
    <w:p w:rsidR="00DE5867" w:rsidRDefault="00DE5867" w:rsidP="00DE5867">
      <w:pPr>
        <w:pStyle w:val="ListParagraph"/>
      </w:pPr>
    </w:p>
    <w:p w:rsidR="00DE5867" w:rsidRDefault="00DE5867" w:rsidP="00DE5867">
      <w:pPr>
        <w:pStyle w:val="ListParagraph"/>
      </w:pPr>
      <w:r>
        <w:t xml:space="preserve">Lines 281-282: Please clarify the definition of Models 1-5 in the figure caption. Are Models 1-5 representative of HRRR-SMOKE, GEFS-AEROSOL, NAQFC, GEOS, and NAAPS, respectively? Throughout the manuscript, the relationship between the model numbers and their corresponding original models </w:t>
      </w:r>
      <w:proofErr w:type="gramStart"/>
      <w:r>
        <w:t>hasn't</w:t>
      </w:r>
      <w:proofErr w:type="gramEnd"/>
      <w:r>
        <w:t xml:space="preserve"> been explicitly defined.</w:t>
      </w:r>
    </w:p>
    <w:p w:rsidR="00DE5867" w:rsidRDefault="00DE5867" w:rsidP="00DE5867">
      <w:pPr>
        <w:pStyle w:val="ListParagraph"/>
      </w:pPr>
    </w:p>
    <w:p w:rsidR="008E3423" w:rsidRDefault="00DE5867" w:rsidP="00DE5867">
      <w:pPr>
        <w:pStyle w:val="ListParagraph"/>
      </w:pPr>
      <w:r>
        <w:t xml:space="preserve">Line 299: </w:t>
      </w:r>
      <w:proofErr w:type="gramStart"/>
      <w:r>
        <w:t>Should the caption of Fi</w:t>
      </w:r>
      <w:r>
        <w:t>gure 3 be modified</w:t>
      </w:r>
      <w:proofErr w:type="gramEnd"/>
      <w:r>
        <w:t xml:space="preserve"> to "Compare </w:t>
      </w:r>
      <w:r>
        <w:t>individual models to MMA using the random walk method for major fire regions"?</w:t>
      </w:r>
    </w:p>
    <w:bookmarkEnd w:id="0"/>
    <w:p w:rsidR="00375A11" w:rsidRDefault="00375A11" w:rsidP="0054237E"/>
    <w:sectPr w:rsidR="0037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19D"/>
    <w:multiLevelType w:val="hybridMultilevel"/>
    <w:tmpl w:val="3776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473"/>
    <w:multiLevelType w:val="hybridMultilevel"/>
    <w:tmpl w:val="1F50A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1BB4"/>
    <w:multiLevelType w:val="hybridMultilevel"/>
    <w:tmpl w:val="3776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4EC3"/>
    <w:multiLevelType w:val="hybridMultilevel"/>
    <w:tmpl w:val="1AE05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5D"/>
    <w:rsid w:val="0026415D"/>
    <w:rsid w:val="00375A11"/>
    <w:rsid w:val="003E53A8"/>
    <w:rsid w:val="0054237E"/>
    <w:rsid w:val="008E3423"/>
    <w:rsid w:val="00BE1090"/>
    <w:rsid w:val="00CA1088"/>
    <w:rsid w:val="00D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200F"/>
  <w15:chartTrackingRefBased/>
  <w15:docId w15:val="{79C6248C-62F6-4A44-80B4-24DC06DD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Jianping Huang</dc:creator>
  <cp:keywords/>
  <dc:description/>
  <cp:lastModifiedBy>Jianping Huang</cp:lastModifiedBy>
  <cp:revision>5</cp:revision>
  <dcterms:created xsi:type="dcterms:W3CDTF">2024-02-22T04:13:00Z</dcterms:created>
  <dcterms:modified xsi:type="dcterms:W3CDTF">2024-03-11T02:25:00Z</dcterms:modified>
</cp:coreProperties>
</file>