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8626" w14:textId="133B6BBF" w:rsidR="00BD0E48" w:rsidRDefault="005A65EC">
      <w:r>
        <w:t xml:space="preserve">Review </w:t>
      </w:r>
      <w:r w:rsidR="00BD6C69">
        <w:t>comments</w:t>
      </w:r>
      <w:r>
        <w:t xml:space="preserve"> on </w:t>
      </w:r>
      <w:r w:rsidRPr="005A65EC">
        <w:rPr>
          <w:rFonts w:cstheme="minorHAnsi"/>
        </w:rPr>
        <w:t>“</w:t>
      </w:r>
      <w:r w:rsidRPr="005A65EC">
        <w:rPr>
          <w:rFonts w:cstheme="minorHAnsi"/>
        </w:rPr>
        <w:t>Evaluation of Aerosol Optical Depth forecast from NOAA's Global Aerosol Forecast Model (GEFS-Aerosols</w:t>
      </w:r>
      <w:r w:rsidRPr="005A65EC">
        <w:rPr>
          <w:rFonts w:cstheme="minorHAnsi"/>
        </w:rPr>
        <w:t>”</w:t>
      </w:r>
      <w:r w:rsidR="00BD6C69">
        <w:rPr>
          <w:rFonts w:cstheme="minorHAnsi"/>
        </w:rPr>
        <w:t xml:space="preserve"> submitted</w:t>
      </w:r>
      <w:r w:rsidRPr="005A65EC">
        <w:rPr>
          <w:rFonts w:cstheme="minorHAnsi"/>
        </w:rPr>
        <w:t xml:space="preserve"> by </w:t>
      </w:r>
      <w:proofErr w:type="spellStart"/>
      <w:r w:rsidRPr="005A65EC">
        <w:rPr>
          <w:rFonts w:cstheme="minorHAnsi"/>
        </w:rPr>
        <w:t>Partha</w:t>
      </w:r>
      <w:proofErr w:type="spellEnd"/>
      <w:r w:rsidRPr="005A65EC">
        <w:rPr>
          <w:rFonts w:cstheme="minorHAnsi"/>
        </w:rPr>
        <w:t xml:space="preserve"> et al.</w:t>
      </w:r>
    </w:p>
    <w:p w14:paraId="5CE23B37" w14:textId="77777777" w:rsidR="005A65EC" w:rsidRDefault="005A65EC"/>
    <w:p w14:paraId="6E069DE5" w14:textId="77777777" w:rsidR="005A65EC" w:rsidRPr="0052698C" w:rsidRDefault="005A65EC" w:rsidP="005A65EC">
      <w:pPr>
        <w:rPr>
          <w:rFonts w:cstheme="minorHAnsi"/>
        </w:rPr>
      </w:pPr>
      <w:r w:rsidRPr="0052698C">
        <w:rPr>
          <w:rFonts w:cstheme="minorHAnsi"/>
        </w:rPr>
        <w:t>General comments:</w:t>
      </w:r>
    </w:p>
    <w:p w14:paraId="0EE45022" w14:textId="7374C56B" w:rsidR="005A65EC" w:rsidRDefault="00BC4043" w:rsidP="005A65EC">
      <w:pPr>
        <w:rPr>
          <w:rFonts w:cstheme="minorHAnsi"/>
        </w:rPr>
      </w:pPr>
      <w:r w:rsidRPr="0052698C">
        <w:rPr>
          <w:rFonts w:cstheme="minorHAnsi"/>
        </w:rPr>
        <w:t xml:space="preserve">In this manuscript, the authors present a comprehensive evaluation on the </w:t>
      </w:r>
      <w:r w:rsidR="00CB13EB" w:rsidRPr="0052698C">
        <w:rPr>
          <w:rFonts w:cstheme="minorHAnsi"/>
        </w:rPr>
        <w:t xml:space="preserve">NOAA </w:t>
      </w:r>
      <w:r w:rsidRPr="0052698C">
        <w:rPr>
          <w:rFonts w:cstheme="minorHAnsi"/>
        </w:rPr>
        <w:t>latest operational forecast model GEFS/Aerosol performan</w:t>
      </w:r>
      <w:r w:rsidR="00CB13EB" w:rsidRPr="0052698C">
        <w:rPr>
          <w:rFonts w:cstheme="minorHAnsi"/>
        </w:rPr>
        <w:t>ce on simulating AOD</w:t>
      </w:r>
      <w:r w:rsidR="0052698C">
        <w:rPr>
          <w:rFonts w:cstheme="minorHAnsi"/>
        </w:rPr>
        <w:t xml:space="preserve"> on a global scale</w:t>
      </w:r>
      <w:r w:rsidR="00CB13EB" w:rsidRPr="0052698C">
        <w:rPr>
          <w:rFonts w:cstheme="minorHAnsi"/>
        </w:rPr>
        <w:t>. The model perfo</w:t>
      </w:r>
      <w:r w:rsidR="004D54B4" w:rsidRPr="0052698C">
        <w:rPr>
          <w:rFonts w:cstheme="minorHAnsi"/>
        </w:rPr>
        <w:t>rmance is evaluated in various</w:t>
      </w:r>
      <w:r w:rsidR="00CB13EB" w:rsidRPr="0052698C">
        <w:rPr>
          <w:rFonts w:cstheme="minorHAnsi"/>
        </w:rPr>
        <w:t xml:space="preserve"> ways which include seasonal, regional and case studies.</w:t>
      </w:r>
      <w:r w:rsidR="004D54B4" w:rsidRPr="0052698C">
        <w:rPr>
          <w:rFonts w:cstheme="minorHAnsi"/>
        </w:rPr>
        <w:t xml:space="preserve"> Both satellite retrieval and </w:t>
      </w:r>
      <w:commentRangeStart w:id="0"/>
      <w:r w:rsidR="004D54B4" w:rsidRPr="0052698C">
        <w:rPr>
          <w:rFonts w:cstheme="minorHAnsi"/>
        </w:rPr>
        <w:t>AERONET</w:t>
      </w:r>
      <w:commentRangeEnd w:id="0"/>
      <w:r w:rsidR="004D54B4" w:rsidRPr="0052698C">
        <w:rPr>
          <w:rStyle w:val="CommentReference"/>
          <w:rFonts w:cstheme="minorHAnsi"/>
          <w:sz w:val="22"/>
          <w:szCs w:val="22"/>
        </w:rPr>
        <w:commentReference w:id="0"/>
      </w:r>
      <w:r w:rsidR="004D54B4" w:rsidRPr="0052698C">
        <w:rPr>
          <w:rFonts w:cstheme="minorHAnsi"/>
        </w:rPr>
        <w:t xml:space="preserve"> data are used to verify the GEFS/Aerosol predictions of AOD. In addition, the </w:t>
      </w:r>
      <w:r w:rsidR="00981052">
        <w:rPr>
          <w:rFonts w:cstheme="minorHAnsi"/>
        </w:rPr>
        <w:t>simulations fro</w:t>
      </w:r>
      <w:r w:rsidR="00B76F9E" w:rsidRPr="0052698C">
        <w:rPr>
          <w:rFonts w:cstheme="minorHAnsi"/>
        </w:rPr>
        <w:t xml:space="preserve">m the </w:t>
      </w:r>
      <w:r w:rsidR="004D54B4" w:rsidRPr="0052698C">
        <w:rPr>
          <w:rFonts w:cstheme="minorHAnsi"/>
        </w:rPr>
        <w:t xml:space="preserve">previous operational </w:t>
      </w:r>
      <w:r w:rsidR="00B76F9E" w:rsidRPr="0052698C">
        <w:rPr>
          <w:rFonts w:cstheme="minorHAnsi"/>
        </w:rPr>
        <w:t>capability NGACv2 are</w:t>
      </w:r>
      <w:r w:rsidR="004D54B4" w:rsidRPr="0052698C">
        <w:rPr>
          <w:rFonts w:cstheme="minorHAnsi"/>
        </w:rPr>
        <w:t xml:space="preserve"> included for comparison.</w:t>
      </w:r>
      <w:r w:rsidR="00B76F9E" w:rsidRPr="0052698C">
        <w:rPr>
          <w:rFonts w:cstheme="minorHAnsi"/>
        </w:rPr>
        <w:t xml:space="preserve"> The results indicate that the GEFS/Aerosols show better performance in simulating AOD than the previous operational model, especially during wildfire events. Overall the manuscript is well-written </w:t>
      </w:r>
      <w:r w:rsidR="007871E6">
        <w:rPr>
          <w:rFonts w:cstheme="minorHAnsi"/>
        </w:rPr>
        <w:t xml:space="preserve">and </w:t>
      </w:r>
      <w:r w:rsidR="00B76F9E" w:rsidRPr="0052698C">
        <w:rPr>
          <w:rFonts w:cstheme="minorHAnsi"/>
        </w:rPr>
        <w:t xml:space="preserve">verification </w:t>
      </w:r>
      <w:r w:rsidR="00BD6C69">
        <w:rPr>
          <w:rFonts w:cstheme="minorHAnsi"/>
        </w:rPr>
        <w:t>tool and methods have been widely used and acceptable</w:t>
      </w:r>
      <w:r w:rsidR="00B76F9E" w:rsidRPr="0052698C">
        <w:rPr>
          <w:rFonts w:cstheme="minorHAnsi"/>
        </w:rPr>
        <w:t xml:space="preserve">. </w:t>
      </w:r>
      <w:r w:rsidR="002F2257">
        <w:rPr>
          <w:rFonts w:cstheme="minorHAnsi"/>
        </w:rPr>
        <w:t>The manuscript may provide useful information for both model and fore</w:t>
      </w:r>
      <w:r w:rsidR="00BD6C69">
        <w:rPr>
          <w:rFonts w:cstheme="minorHAnsi"/>
        </w:rPr>
        <w:t>cast product users to better understand</w:t>
      </w:r>
      <w:r w:rsidR="002F2257">
        <w:rPr>
          <w:rFonts w:cstheme="minorHAnsi"/>
        </w:rPr>
        <w:t xml:space="preserve"> the model </w:t>
      </w:r>
      <w:r w:rsidR="00BD6C69">
        <w:rPr>
          <w:rFonts w:cstheme="minorHAnsi"/>
        </w:rPr>
        <w:t>performance and the operational forecast</w:t>
      </w:r>
      <w:r w:rsidR="002F2257">
        <w:rPr>
          <w:rFonts w:cstheme="minorHAnsi"/>
        </w:rPr>
        <w:t xml:space="preserve"> product. However, I have</w:t>
      </w:r>
      <w:r w:rsidR="0052698C">
        <w:rPr>
          <w:rFonts w:cstheme="minorHAnsi"/>
        </w:rPr>
        <w:t xml:space="preserve"> several </w:t>
      </w:r>
      <w:r w:rsidR="002F2257">
        <w:rPr>
          <w:rFonts w:cstheme="minorHAnsi"/>
        </w:rPr>
        <w:t xml:space="preserve">major comments for the authors’ reference which may require some additional efforts. </w:t>
      </w:r>
    </w:p>
    <w:p w14:paraId="67E2D83B" w14:textId="4CE3D9BE" w:rsidR="005A65EC" w:rsidRDefault="005A65EC" w:rsidP="005A65EC">
      <w:pPr>
        <w:rPr>
          <w:rFonts w:cstheme="minorHAnsi"/>
        </w:rPr>
      </w:pPr>
    </w:p>
    <w:p w14:paraId="5C253353" w14:textId="7EBB466D" w:rsidR="0052698C" w:rsidRDefault="0052698C" w:rsidP="005A65EC">
      <w:pPr>
        <w:rPr>
          <w:rFonts w:cstheme="minorHAnsi"/>
        </w:rPr>
      </w:pPr>
      <w:r>
        <w:rPr>
          <w:rFonts w:cstheme="minorHAnsi"/>
        </w:rPr>
        <w:t>Specific comments:</w:t>
      </w:r>
    </w:p>
    <w:p w14:paraId="7189B9E8" w14:textId="61C0C45B" w:rsidR="0052698C" w:rsidRDefault="0052698C" w:rsidP="0052698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 short paragraph or section is suggested to provide a brief description of </w:t>
      </w:r>
      <w:proofErr w:type="spellStart"/>
      <w:r>
        <w:rPr>
          <w:rFonts w:cstheme="minorHAnsi"/>
        </w:rPr>
        <w:t>METPlus</w:t>
      </w:r>
      <w:proofErr w:type="spellEnd"/>
      <w:r>
        <w:rPr>
          <w:rFonts w:cstheme="minorHAnsi"/>
        </w:rPr>
        <w:t xml:space="preserve"> verification tool</w:t>
      </w:r>
      <w:r w:rsidR="005F6794">
        <w:rPr>
          <w:rFonts w:cstheme="minorHAnsi"/>
        </w:rPr>
        <w:t xml:space="preserve"> since it is the main method used in this study</w:t>
      </w:r>
      <w:r>
        <w:rPr>
          <w:rFonts w:cstheme="minorHAnsi"/>
        </w:rPr>
        <w:t xml:space="preserve">. </w:t>
      </w:r>
    </w:p>
    <w:p w14:paraId="1EE82127" w14:textId="77777777" w:rsidR="0052698C" w:rsidRDefault="0052698C" w:rsidP="0052698C">
      <w:pPr>
        <w:pStyle w:val="ListParagraph"/>
        <w:rPr>
          <w:rFonts w:cstheme="minorHAnsi"/>
        </w:rPr>
      </w:pPr>
    </w:p>
    <w:p w14:paraId="3B0D5CFB" w14:textId="5943C01A" w:rsidR="0052698C" w:rsidRDefault="00847E44" w:rsidP="0052698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Table 3 is suggested to move to Appendix or Supporting Material since similar results are presented in Figure 9.</w:t>
      </w:r>
    </w:p>
    <w:p w14:paraId="4986ED86" w14:textId="77777777" w:rsidR="00847E44" w:rsidRPr="00847E44" w:rsidRDefault="00847E44" w:rsidP="00847E44">
      <w:pPr>
        <w:pStyle w:val="ListParagraph"/>
        <w:rPr>
          <w:rFonts w:cstheme="minorHAnsi"/>
        </w:rPr>
      </w:pPr>
    </w:p>
    <w:p w14:paraId="172D8D00" w14:textId="18235E7B" w:rsidR="00847E44" w:rsidRPr="002F2257" w:rsidRDefault="00123B10" w:rsidP="002F225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AOD is an important parameter to </w:t>
      </w:r>
      <w:r w:rsidR="00183F17">
        <w:rPr>
          <w:rFonts w:cstheme="minorHAnsi"/>
        </w:rPr>
        <w:t xml:space="preserve">be verified. It will be </w:t>
      </w:r>
      <w:r w:rsidR="00BD6C69">
        <w:rPr>
          <w:rFonts w:cstheme="minorHAnsi"/>
        </w:rPr>
        <w:t xml:space="preserve">very helpful if </w:t>
      </w:r>
      <w:r w:rsidR="00183F17">
        <w:rPr>
          <w:rFonts w:cstheme="minorHAnsi"/>
        </w:rPr>
        <w:t>PM</w:t>
      </w:r>
      <w:r w:rsidR="00183F17">
        <w:rPr>
          <w:rFonts w:cstheme="minorHAnsi"/>
          <w:vertAlign w:val="subscript"/>
        </w:rPr>
        <w:t xml:space="preserve">2.5 </w:t>
      </w:r>
      <w:r w:rsidR="00183F17">
        <w:rPr>
          <w:rFonts w:cstheme="minorHAnsi"/>
        </w:rPr>
        <w:t>verification can be included since the GEFS/Aerosol predicted PM</w:t>
      </w:r>
      <w:r w:rsidR="00183F17">
        <w:rPr>
          <w:rFonts w:cstheme="minorHAnsi"/>
          <w:vertAlign w:val="subscript"/>
        </w:rPr>
        <w:t>2.5</w:t>
      </w:r>
      <w:r w:rsidR="002F2257">
        <w:t xml:space="preserve"> and its compositions are used to generate lateral boundary conditions of aerosol species to support the regional air quality forecast capability. How the GEFS/Aerosol performs in simulating PM</w:t>
      </w:r>
      <w:r w:rsidR="002F2257" w:rsidRPr="002F2257">
        <w:rPr>
          <w:vertAlign w:val="subscript"/>
        </w:rPr>
        <w:t>2.5</w:t>
      </w:r>
      <w:r w:rsidR="002F2257">
        <w:t xml:space="preserve"> is lacking and important.  </w:t>
      </w:r>
    </w:p>
    <w:p w14:paraId="64EE92DA" w14:textId="77777777" w:rsidR="002F2257" w:rsidRPr="002F2257" w:rsidRDefault="002F2257" w:rsidP="002F2257">
      <w:pPr>
        <w:pStyle w:val="ListParagraph"/>
        <w:rPr>
          <w:rFonts w:cstheme="minorHAnsi"/>
        </w:rPr>
      </w:pPr>
    </w:p>
    <w:p w14:paraId="4D35E9CF" w14:textId="222660E0" w:rsidR="002F2257" w:rsidRDefault="002F2257" w:rsidP="002F225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Several subtitles are not well represented with their actual content. For instance, Sections 4.2 and 4.3 require further refinement. </w:t>
      </w:r>
    </w:p>
    <w:p w14:paraId="220F2317" w14:textId="77777777" w:rsidR="002F2257" w:rsidRPr="002F2257" w:rsidRDefault="002F2257" w:rsidP="002F2257">
      <w:pPr>
        <w:pStyle w:val="ListParagraph"/>
        <w:rPr>
          <w:rFonts w:cstheme="minorHAnsi"/>
        </w:rPr>
      </w:pPr>
    </w:p>
    <w:p w14:paraId="355F3F60" w14:textId="71EDA61D" w:rsidR="002F2257" w:rsidRPr="002F2257" w:rsidRDefault="002F2257" w:rsidP="002F225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Many grammar errors are found throughout the manuscript.   The authors are required to do a careful grammar checking. In addition, some sentences </w:t>
      </w:r>
      <w:r w:rsidR="004759EA">
        <w:rPr>
          <w:rFonts w:cstheme="minorHAnsi"/>
        </w:rPr>
        <w:t xml:space="preserve">require further refinement. </w:t>
      </w:r>
      <w:r w:rsidR="00DE606F">
        <w:rPr>
          <w:rFonts w:cstheme="minorHAnsi"/>
        </w:rPr>
        <w:t xml:space="preserve">More details can be found within the manuscript.  </w:t>
      </w:r>
      <w:bookmarkStart w:id="1" w:name="_GoBack"/>
      <w:bookmarkEnd w:id="1"/>
    </w:p>
    <w:sectPr w:rsidR="002F2257" w:rsidRPr="002F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ianping Huang" w:date="2022-03-28T17:52:00Z" w:initials="JH">
    <w:p w14:paraId="07990080" w14:textId="77777777" w:rsidR="004D54B4" w:rsidRDefault="004D54B4" w:rsidP="004D54B4">
      <w:pPr>
        <w:pStyle w:val="CommentText"/>
      </w:pPr>
      <w:r>
        <w:rPr>
          <w:rStyle w:val="CommentReference"/>
        </w:rPr>
        <w:annotationRef/>
      </w:r>
      <w:r>
        <w:t>Define it?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99008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DB"/>
    <w:multiLevelType w:val="hybridMultilevel"/>
    <w:tmpl w:val="03CAB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5D0F"/>
    <w:multiLevelType w:val="hybridMultilevel"/>
    <w:tmpl w:val="982EB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nping Huang">
    <w15:presenceInfo w15:providerId="None" w15:userId="Jianping H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EC"/>
    <w:rsid w:val="00123B10"/>
    <w:rsid w:val="00183F17"/>
    <w:rsid w:val="002F2257"/>
    <w:rsid w:val="004759EA"/>
    <w:rsid w:val="004D54B4"/>
    <w:rsid w:val="0052698C"/>
    <w:rsid w:val="005A65EC"/>
    <w:rsid w:val="005F6794"/>
    <w:rsid w:val="007871E6"/>
    <w:rsid w:val="00847E44"/>
    <w:rsid w:val="00981052"/>
    <w:rsid w:val="00B76F9E"/>
    <w:rsid w:val="00BC4043"/>
    <w:rsid w:val="00BD0E48"/>
    <w:rsid w:val="00BD6C69"/>
    <w:rsid w:val="00CB13EB"/>
    <w:rsid w:val="00D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40A6"/>
  <w15:chartTrackingRefBased/>
  <w15:docId w15:val="{EB47BBCE-6291-4B6E-A0B2-FF32F428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5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B4"/>
    <w:pPr>
      <w:spacing w:line="240" w:lineRule="auto"/>
    </w:pPr>
    <w:rPr>
      <w:rFonts w:eastAsia="SimSu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B4"/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11</cp:revision>
  <dcterms:created xsi:type="dcterms:W3CDTF">2022-03-28T19:23:00Z</dcterms:created>
  <dcterms:modified xsi:type="dcterms:W3CDTF">2022-03-28T22:56:00Z</dcterms:modified>
</cp:coreProperties>
</file>