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A2981" w14:textId="0FEE1294" w:rsidR="00026C07" w:rsidRDefault="00026C07">
      <w:r>
        <w:t xml:space="preserve">Review comments on </w:t>
      </w:r>
      <w:r w:rsidR="001157BD">
        <w:t xml:space="preserve">a manuscript entitled </w:t>
      </w:r>
      <w:r>
        <w:t>“Implications of Mitigating the Ozone and Fine Particulate Matter Pollution in the Great Bay Area Using a Regional-to</w:t>
      </w:r>
      <w:r w:rsidR="00E24B65">
        <w:t>-Local Coupling Model” authored</w:t>
      </w:r>
      <w:r>
        <w:t xml:space="preserve"> by Zhang etc.</w:t>
      </w:r>
    </w:p>
    <w:p w14:paraId="73F70FA7" w14:textId="2B7AE107" w:rsidR="00026C07" w:rsidRDefault="00026C07">
      <w:r>
        <w:t xml:space="preserve">General comments: </w:t>
      </w:r>
      <w:r w:rsidR="001E6E67">
        <w:t xml:space="preserve">Anthropogenic emissions and model resolutions are two important factors </w:t>
      </w:r>
      <w:r w:rsidR="009712BE">
        <w:t>driv</w:t>
      </w:r>
      <w:r w:rsidR="001E6E67">
        <w:t xml:space="preserve">ing ambient air pollutant predictions. In this study, the authors </w:t>
      </w:r>
      <w:r w:rsidR="00F869EF">
        <w:t>propose</w:t>
      </w:r>
      <w:r w:rsidR="0017298E">
        <w:t>d</w:t>
      </w:r>
      <w:r w:rsidR="00F869EF">
        <w:t xml:space="preserve"> to</w:t>
      </w:r>
      <w:r w:rsidR="008A2DED">
        <w:t xml:space="preserve"> use </w:t>
      </w:r>
      <w:r w:rsidR="003F3A3E">
        <w:t xml:space="preserve">a </w:t>
      </w:r>
      <w:r w:rsidR="008A2DED">
        <w:t>coupled regional-to-</w:t>
      </w:r>
      <w:r w:rsidR="00C21745">
        <w:t>street</w:t>
      </w:r>
      <w:r w:rsidR="008A2DED">
        <w:t>-scale air quality modeling system</w:t>
      </w:r>
      <w:r w:rsidR="00BD27FF">
        <w:t xml:space="preserve"> (i.e., </w:t>
      </w:r>
      <w:r w:rsidR="008A2DED">
        <w:t>CMAQ-</w:t>
      </w:r>
      <w:r w:rsidR="00BD27FF">
        <w:t>ADMS)</w:t>
      </w:r>
      <w:r w:rsidR="008A2DED">
        <w:t xml:space="preserve"> </w:t>
      </w:r>
      <w:r w:rsidR="001B3564">
        <w:t xml:space="preserve">rather than </w:t>
      </w:r>
      <w:r w:rsidR="008A2DED">
        <w:t xml:space="preserve">a regional model to assess </w:t>
      </w:r>
      <w:r w:rsidR="001E6E67">
        <w:t>the</w:t>
      </w:r>
      <w:r w:rsidR="008A2DED">
        <w:t xml:space="preserve"> impact </w:t>
      </w:r>
      <w:r w:rsidR="001E6E67">
        <w:t>of anthropogenic emissions on surface O</w:t>
      </w:r>
      <w:r w:rsidR="001E6E67">
        <w:rPr>
          <w:vertAlign w:val="subscript"/>
        </w:rPr>
        <w:t xml:space="preserve">3 </w:t>
      </w:r>
      <w:r w:rsidR="001E6E67">
        <w:t>and PM</w:t>
      </w:r>
      <w:r w:rsidR="001E6E67">
        <w:rPr>
          <w:vertAlign w:val="subscript"/>
        </w:rPr>
        <w:t>2.5</w:t>
      </w:r>
      <w:r w:rsidR="001E6E67">
        <w:t xml:space="preserve"> prediction</w:t>
      </w:r>
      <w:r w:rsidR="00946DBC">
        <w:t>s</w:t>
      </w:r>
      <w:r w:rsidR="001E6E67">
        <w:t>.</w:t>
      </w:r>
      <w:r w:rsidR="001B3564">
        <w:t xml:space="preserve"> </w:t>
      </w:r>
      <w:r w:rsidR="00BE4DE7">
        <w:t>They suggest</w:t>
      </w:r>
      <w:r w:rsidR="0017298E">
        <w:t>ed</w:t>
      </w:r>
      <w:r w:rsidR="00BE4DE7">
        <w:t xml:space="preserve"> that a more stringent</w:t>
      </w:r>
      <w:r w:rsidR="001E6E67">
        <w:t xml:space="preserve"> </w:t>
      </w:r>
      <w:r w:rsidR="00BE4DE7">
        <w:t>control</w:t>
      </w:r>
      <w:r w:rsidR="001E6E67">
        <w:t xml:space="preserve"> </w:t>
      </w:r>
      <w:r w:rsidR="00946DBC">
        <w:t xml:space="preserve">strategy </w:t>
      </w:r>
      <w:r w:rsidR="001E6E67">
        <w:t>of VOC emissions</w:t>
      </w:r>
      <w:r w:rsidR="00BE4DE7">
        <w:t>, especiall</w:t>
      </w:r>
      <w:r w:rsidR="001E6E67">
        <w:t>y from</w:t>
      </w:r>
      <w:r w:rsidR="00BE4DE7">
        <w:t xml:space="preserve"> industrial sect</w:t>
      </w:r>
      <w:r w:rsidR="0017298E">
        <w:t>or</w:t>
      </w:r>
      <w:r w:rsidR="001E6E67">
        <w:t xml:space="preserve"> has the largest mitigation effect on</w:t>
      </w:r>
      <w:r w:rsidR="00BE4DE7">
        <w:t xml:space="preserve"> ambient levels of </w:t>
      </w:r>
      <w:r w:rsidR="00BE4DE7" w:rsidRPr="00BE4DE7">
        <w:t>O</w:t>
      </w:r>
      <w:r w:rsidR="00BE4DE7">
        <w:rPr>
          <w:vertAlign w:val="subscript"/>
        </w:rPr>
        <w:t>3</w:t>
      </w:r>
      <w:r w:rsidR="00BE4DE7">
        <w:t xml:space="preserve"> an</w:t>
      </w:r>
      <w:r w:rsidR="001E6E67">
        <w:t xml:space="preserve">d </w:t>
      </w:r>
      <w:r w:rsidR="00BE4DE7">
        <w:t>frequency of O</w:t>
      </w:r>
      <w:r w:rsidR="00BE4DE7">
        <w:rPr>
          <w:vertAlign w:val="subscript"/>
        </w:rPr>
        <w:t>3</w:t>
      </w:r>
      <w:r w:rsidR="00BE4DE7">
        <w:t xml:space="preserve"> episode</w:t>
      </w:r>
      <w:r w:rsidR="00946DBC">
        <w:t>s</w:t>
      </w:r>
      <w:r w:rsidR="00BE4DE7">
        <w:t xml:space="preserve"> in the Great Bay Area in China. </w:t>
      </w:r>
      <w:r w:rsidR="001B3564" w:rsidRPr="00BE4DE7">
        <w:t>Overall</w:t>
      </w:r>
      <w:r w:rsidR="001B3564">
        <w:t>, t</w:t>
      </w:r>
      <w:r w:rsidR="006F5AA4">
        <w:t xml:space="preserve">he manuscript is </w:t>
      </w:r>
      <w:r w:rsidR="001B3564">
        <w:t>well</w:t>
      </w:r>
      <w:r w:rsidR="006F5AA4">
        <w:t xml:space="preserve"> </w:t>
      </w:r>
      <w:r w:rsidR="001B3564">
        <w:t>written and organized</w:t>
      </w:r>
      <w:r w:rsidR="006F5AA4">
        <w:t xml:space="preserve">. However, </w:t>
      </w:r>
      <w:r w:rsidR="001B3564">
        <w:t xml:space="preserve">more details of the </w:t>
      </w:r>
      <w:r w:rsidR="006F5AA4">
        <w:t xml:space="preserve">model description and </w:t>
      </w:r>
      <w:r w:rsidR="001B3564">
        <w:t>in-depth</w:t>
      </w:r>
      <w:r w:rsidR="00DB4DF8">
        <w:t xml:space="preserve"> discussion </w:t>
      </w:r>
      <w:r w:rsidR="001B3564">
        <w:t>are required</w:t>
      </w:r>
      <w:r w:rsidR="006F5AA4">
        <w:t>.  Please see the comments below.</w:t>
      </w:r>
    </w:p>
    <w:p w14:paraId="6820790B" w14:textId="77777777" w:rsidR="006F5AA4" w:rsidRDefault="006F5AA4"/>
    <w:p w14:paraId="40D0931B" w14:textId="77777777" w:rsidR="006F5AA4" w:rsidRDefault="006F5AA4">
      <w:r>
        <w:t xml:space="preserve">Major comments. </w:t>
      </w:r>
    </w:p>
    <w:p w14:paraId="1CA8532B" w14:textId="1D783C83" w:rsidR="00BE4DE7" w:rsidRDefault="00DB4DF8" w:rsidP="006F5AA4">
      <w:pPr>
        <w:pStyle w:val="ListParagraph"/>
        <w:numPr>
          <w:ilvl w:val="0"/>
          <w:numId w:val="1"/>
        </w:numPr>
      </w:pPr>
      <w:r>
        <w:t>The aut</w:t>
      </w:r>
      <w:r w:rsidR="006D1198">
        <w:t>hors claimed</w:t>
      </w:r>
      <w:r w:rsidR="001B3564">
        <w:t xml:space="preserve"> that a </w:t>
      </w:r>
      <w:r>
        <w:t>coupled regional-to-local-scale modeling system</w:t>
      </w:r>
      <w:r w:rsidR="00E24B65">
        <w:t xml:space="preserve"> was</w:t>
      </w:r>
      <w:r w:rsidR="001B3564">
        <w:t xml:space="preserve"> used in </w:t>
      </w:r>
      <w:r>
        <w:t>this study</w:t>
      </w:r>
      <w:r w:rsidR="000A5364">
        <w:t xml:space="preserve"> (Lines 45-46</w:t>
      </w:r>
      <w:r w:rsidR="00355509">
        <w:t>)</w:t>
      </w:r>
      <w:r>
        <w:t xml:space="preserve">. </w:t>
      </w:r>
      <w:r w:rsidR="00355509">
        <w:t>Meanwhile,</w:t>
      </w:r>
      <w:r w:rsidR="00BE4DE7">
        <w:t xml:space="preserve"> they </w:t>
      </w:r>
      <w:r w:rsidR="00355509">
        <w:t>point</w:t>
      </w:r>
      <w:r w:rsidR="0035074C">
        <w:t>ed out that the CMAQ outputs were</w:t>
      </w:r>
      <w:r w:rsidR="00355509">
        <w:t xml:space="preserve"> used to drive the ADMS-Urban dispersion model (L194-195)</w:t>
      </w:r>
      <w:r w:rsidR="0017298E">
        <w:t xml:space="preserve">. Thus, </w:t>
      </w:r>
      <w:r w:rsidR="00946DBC">
        <w:t xml:space="preserve">the </w:t>
      </w:r>
      <w:r w:rsidR="0017298E">
        <w:t>term</w:t>
      </w:r>
      <w:r w:rsidR="00355509">
        <w:t xml:space="preserve"> “coupled” is a little bit </w:t>
      </w:r>
      <w:r w:rsidR="008E6B0C">
        <w:t>confused</w:t>
      </w:r>
      <w:r w:rsidR="00355509">
        <w:t xml:space="preserve">. I am not sure </w:t>
      </w:r>
      <w:r w:rsidR="008E6B0C">
        <w:t xml:space="preserve">that </w:t>
      </w:r>
      <w:r w:rsidR="0035074C">
        <w:t>CMAQ and</w:t>
      </w:r>
      <w:r w:rsidR="00355509">
        <w:t xml:space="preserve"> ADMS are really coupled</w:t>
      </w:r>
      <w:r w:rsidR="00BE4DE7">
        <w:t xml:space="preserve"> </w:t>
      </w:r>
      <w:r w:rsidR="00692824">
        <w:t xml:space="preserve">as </w:t>
      </w:r>
      <w:r w:rsidR="00BE4DE7">
        <w:t>an integrated modeling system</w:t>
      </w:r>
      <w:r w:rsidR="00403367">
        <w:t xml:space="preserve"> or the only linkage between </w:t>
      </w:r>
      <w:r w:rsidR="00316D82">
        <w:t>both</w:t>
      </w:r>
      <w:r w:rsidR="00403367">
        <w:t xml:space="preserve"> is that the CMAQ outputs are used to drive the dispersion model runs</w:t>
      </w:r>
      <w:r w:rsidR="00355509">
        <w:t xml:space="preserve">. Some </w:t>
      </w:r>
      <w:r w:rsidR="008E6B0C">
        <w:t xml:space="preserve">details on the </w:t>
      </w:r>
      <w:r w:rsidR="0035074C">
        <w:t>“</w:t>
      </w:r>
      <w:r w:rsidR="008E6B0C">
        <w:t>coupling</w:t>
      </w:r>
      <w:r w:rsidR="0035074C">
        <w:t>”</w:t>
      </w:r>
      <w:r w:rsidR="008E6B0C">
        <w:t xml:space="preserve"> are</w:t>
      </w:r>
      <w:r w:rsidR="00355509">
        <w:t xml:space="preserve"> </w:t>
      </w:r>
      <w:r w:rsidR="00403367">
        <w:t>necessary</w:t>
      </w:r>
      <w:r w:rsidR="007D5904">
        <w:t>.  E</w:t>
      </w:r>
      <w:r w:rsidR="00355509">
        <w:t>specially, a flow chart of the CMAQ-ADMS coupling system is</w:t>
      </w:r>
      <w:r w:rsidR="008E6B0C">
        <w:t xml:space="preserve"> </w:t>
      </w:r>
      <w:r w:rsidR="00403367">
        <w:t>helpful</w:t>
      </w:r>
      <w:r w:rsidR="00355509">
        <w:t xml:space="preserve">. </w:t>
      </w:r>
    </w:p>
    <w:p w14:paraId="008B62BB" w14:textId="77777777" w:rsidR="000A5364" w:rsidRDefault="000A5364" w:rsidP="000A5364">
      <w:pPr>
        <w:pStyle w:val="ListParagraph"/>
        <w:spacing w:after="0"/>
      </w:pPr>
    </w:p>
    <w:p w14:paraId="7519AC7B" w14:textId="0E48B781" w:rsidR="00692824" w:rsidRDefault="000A5364" w:rsidP="00692824">
      <w:pPr>
        <w:pStyle w:val="ListParagraph"/>
        <w:numPr>
          <w:ilvl w:val="0"/>
          <w:numId w:val="1"/>
        </w:numPr>
        <w:spacing w:after="0"/>
      </w:pPr>
      <w:r>
        <w:t>It is not clear how the ADMS-Urban dispersion model calculates the concentrations of gas-phase chemical species like O</w:t>
      </w:r>
      <w:r w:rsidRPr="00403367">
        <w:rPr>
          <w:vertAlign w:val="subscript"/>
        </w:rPr>
        <w:t>3</w:t>
      </w:r>
      <w:r>
        <w:t xml:space="preserve"> and NO</w:t>
      </w:r>
      <w:r w:rsidRPr="00403367">
        <w:rPr>
          <w:vertAlign w:val="subscript"/>
        </w:rPr>
        <w:t>2</w:t>
      </w:r>
      <w:r>
        <w:t>, and aerosol species like PM</w:t>
      </w:r>
      <w:r w:rsidRPr="00403367">
        <w:rPr>
          <w:vertAlign w:val="subscript"/>
        </w:rPr>
        <w:t>2.5</w:t>
      </w:r>
      <w:r w:rsidR="00692824">
        <w:t>. Does it include</w:t>
      </w:r>
      <w:r>
        <w:t xml:space="preserve"> a gas-phase chemical mechanism for gas-phase species and an aerosol module for</w:t>
      </w:r>
      <w:r w:rsidR="00692824">
        <w:t xml:space="preserve"> aerosol specie</w:t>
      </w:r>
      <w:r w:rsidR="008E6B0C">
        <w:t>s predictions</w:t>
      </w:r>
      <w:r w:rsidR="00350B92">
        <w:t xml:space="preserve"> as</w:t>
      </w:r>
      <w:r w:rsidR="00403367">
        <w:t xml:space="preserve"> </w:t>
      </w:r>
      <w:r w:rsidR="00692824">
        <w:t>CMAQ</w:t>
      </w:r>
      <w:r w:rsidR="00350B92">
        <w:t xml:space="preserve"> does</w:t>
      </w:r>
      <w:r w:rsidR="00692824">
        <w:t xml:space="preserve">? Or the ADMS model treats individual </w:t>
      </w:r>
      <w:r w:rsidR="00350B92">
        <w:t>species as a tracer no matter it is</w:t>
      </w:r>
      <w:r w:rsidR="00692824">
        <w:t xml:space="preserve"> gas or aerosol species?</w:t>
      </w:r>
      <w:r w:rsidR="0017298E">
        <w:t xml:space="preserve">  </w:t>
      </w:r>
      <w:r w:rsidR="00866D38">
        <w:t xml:space="preserve"> It will be helpful to provide a brief description on how </w:t>
      </w:r>
      <w:r w:rsidR="00350B92">
        <w:t xml:space="preserve">the dispersion model </w:t>
      </w:r>
      <w:r w:rsidR="00866D38">
        <w:t>predict</w:t>
      </w:r>
      <w:r w:rsidR="00350B92">
        <w:t>s</w:t>
      </w:r>
      <w:r w:rsidR="00866D38">
        <w:t xml:space="preserve"> O</w:t>
      </w:r>
      <w:r w:rsidR="00866D38">
        <w:rPr>
          <w:vertAlign w:val="subscript"/>
        </w:rPr>
        <w:t>3</w:t>
      </w:r>
      <w:r w:rsidR="00866D38">
        <w:t xml:space="preserve"> since O</w:t>
      </w:r>
      <w:r w:rsidR="00866D38">
        <w:rPr>
          <w:vertAlign w:val="subscript"/>
        </w:rPr>
        <w:t>3</w:t>
      </w:r>
      <w:r w:rsidR="00866D38">
        <w:t xml:space="preserve"> is a secondary</w:t>
      </w:r>
      <w:r w:rsidR="00350B92">
        <w:t xml:space="preserve"> air</w:t>
      </w:r>
      <w:r w:rsidR="00866D38">
        <w:t xml:space="preserve"> pollutant and does not have emission sources.  </w:t>
      </w:r>
    </w:p>
    <w:p w14:paraId="05643ED7" w14:textId="23DDE5E6" w:rsidR="00403367" w:rsidRDefault="00403367" w:rsidP="001D4AAF">
      <w:pPr>
        <w:ind w:left="360"/>
      </w:pPr>
    </w:p>
    <w:p w14:paraId="12C973C9" w14:textId="49017C85" w:rsidR="001D4AAF" w:rsidRDefault="001D4AAF" w:rsidP="001D4AAF">
      <w:pPr>
        <w:pStyle w:val="ListParagraph"/>
        <w:numPr>
          <w:ilvl w:val="0"/>
          <w:numId w:val="1"/>
        </w:numPr>
        <w:spacing w:after="0"/>
      </w:pPr>
      <w:r>
        <w:t>Section 3.1: Why do the authors show the period-average prediction instead of daily maximum of 8-hr average O</w:t>
      </w:r>
      <w:r>
        <w:rPr>
          <w:vertAlign w:val="subscript"/>
        </w:rPr>
        <w:t>3</w:t>
      </w:r>
      <w:r>
        <w:t xml:space="preserve"> and 24-hr average PM</w:t>
      </w:r>
      <w:r>
        <w:rPr>
          <w:vertAlign w:val="subscript"/>
        </w:rPr>
        <w:t>2.5</w:t>
      </w:r>
      <w:r>
        <w:t xml:space="preserve"> during the simulation period? Does “period” represent two-month period?   Is it possible to </w:t>
      </w:r>
      <w:r w:rsidR="00C506C8">
        <w:t>add</w:t>
      </w:r>
      <w:r>
        <w:t xml:space="preserve"> </w:t>
      </w:r>
      <w:r w:rsidR="00C506C8">
        <w:t xml:space="preserve">a </w:t>
      </w:r>
      <w:r>
        <w:t xml:space="preserve">time series comparison </w:t>
      </w:r>
      <w:r w:rsidR="00C506C8">
        <w:t xml:space="preserve">rather than spatial patterns only </w:t>
      </w:r>
      <w:r>
        <w:t>between Base case and three sensitivities runs</w:t>
      </w:r>
      <w:r w:rsidR="001A533C">
        <w:t xml:space="preserve"> for the inner most domain or the regions rather than a location (Fig.10) only</w:t>
      </w:r>
      <w:r>
        <w:t xml:space="preserve">?  The time series will </w:t>
      </w:r>
      <w:r w:rsidR="00C506C8">
        <w:t>help us to better understand</w:t>
      </w:r>
      <w:r>
        <w:t xml:space="preserve"> how O</w:t>
      </w:r>
      <w:r>
        <w:rPr>
          <w:vertAlign w:val="subscript"/>
        </w:rPr>
        <w:t>3</w:t>
      </w:r>
      <w:r>
        <w:t>, PM</w:t>
      </w:r>
      <w:r>
        <w:rPr>
          <w:vertAlign w:val="subscript"/>
        </w:rPr>
        <w:t>2.5</w:t>
      </w:r>
      <w:r>
        <w:t xml:space="preserve"> and </w:t>
      </w:r>
      <w:proofErr w:type="gramStart"/>
      <w:r>
        <w:t>NO</w:t>
      </w:r>
      <w:r>
        <w:rPr>
          <w:vertAlign w:val="subscript"/>
        </w:rPr>
        <w:t xml:space="preserve">2  </w:t>
      </w:r>
      <w:r>
        <w:t>response</w:t>
      </w:r>
      <w:proofErr w:type="gramEnd"/>
      <w:r>
        <w:t xml:space="preserve"> to different emission </w:t>
      </w:r>
      <w:r w:rsidR="001A533C">
        <w:t xml:space="preserve">control </w:t>
      </w:r>
      <w:r>
        <w:t xml:space="preserve">strategies during daytime, daytime, and on the days with and without episode cases.  </w:t>
      </w:r>
    </w:p>
    <w:p w14:paraId="734050AF" w14:textId="77777777" w:rsidR="00403367" w:rsidRDefault="00403367" w:rsidP="00403367">
      <w:pPr>
        <w:pStyle w:val="ListParagraph"/>
        <w:spacing w:after="0"/>
      </w:pPr>
    </w:p>
    <w:p w14:paraId="58C71B93" w14:textId="00AD4C48" w:rsidR="00957CF5" w:rsidRPr="001D4AAF" w:rsidRDefault="00C41520" w:rsidP="00957CF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Figure 1:  Why did the author</w:t>
      </w:r>
      <w:r w:rsidR="00B61329">
        <w:t>s</w:t>
      </w:r>
      <w:r>
        <w:t xml:space="preserve"> </w:t>
      </w:r>
      <w:r w:rsidR="00B61329">
        <w:t xml:space="preserve">only </w:t>
      </w:r>
      <w:r>
        <w:t xml:space="preserve">show </w:t>
      </w:r>
      <w:r w:rsidR="00B61329">
        <w:t>simulated spatial patterns</w:t>
      </w:r>
      <w:r w:rsidR="009E6803">
        <w:t xml:space="preserve"> of NO</w:t>
      </w:r>
      <w:r w:rsidR="009E6803" w:rsidRPr="00051AA4">
        <w:rPr>
          <w:vertAlign w:val="subscript"/>
        </w:rPr>
        <w:t>2</w:t>
      </w:r>
      <w:r w:rsidR="00B61329">
        <w:t xml:space="preserve"> for</w:t>
      </w:r>
      <w:r w:rsidR="009E6803">
        <w:t xml:space="preserve"> </w:t>
      </w:r>
      <w:r w:rsidR="00B61329">
        <w:t>Base case and</w:t>
      </w:r>
      <w:r w:rsidR="009E6803">
        <w:t xml:space="preserve"> </w:t>
      </w:r>
      <w:r w:rsidR="00B61329">
        <w:t>Half Traffic case</w:t>
      </w:r>
      <w:r w:rsidR="009E6803">
        <w:t xml:space="preserve"> but not for Half Industry VOC case? In addition, for the</w:t>
      </w:r>
      <w:r w:rsidR="00B61329">
        <w:t xml:space="preserve"> </w:t>
      </w:r>
      <w:r w:rsidR="009E6803">
        <w:t>d</w:t>
      </w:r>
      <w:r w:rsidR="00B61329">
        <w:t>ifference map</w:t>
      </w:r>
      <w:r w:rsidR="009E6803">
        <w:t>, the authors only showed the</w:t>
      </w:r>
      <w:r w:rsidR="00B61329">
        <w:t xml:space="preserve"> between </w:t>
      </w:r>
      <w:r w:rsidR="009E6803">
        <w:t xml:space="preserve">the case with </w:t>
      </w:r>
      <w:r w:rsidR="00B61329">
        <w:t xml:space="preserve">Both Controls and Base case?  </w:t>
      </w:r>
      <w:r w:rsidR="009E6803" w:rsidRPr="00051AA4">
        <w:t xml:space="preserve">I would suggest </w:t>
      </w:r>
      <w:r w:rsidR="00051AA4" w:rsidRPr="00051AA4">
        <w:t>showing</w:t>
      </w:r>
      <w:r w:rsidR="009E6803" w:rsidRPr="00051AA4">
        <w:t xml:space="preserve"> spatial pattern of simulation</w:t>
      </w:r>
      <w:r w:rsidR="00051AA4">
        <w:t>s</w:t>
      </w:r>
      <w:r w:rsidR="009E6803" w:rsidRPr="00051AA4">
        <w:t xml:space="preserve"> for the Base case and the dif</w:t>
      </w:r>
      <w:r w:rsidR="00730A03">
        <w:t>ference maps between three sensitivity run</w:t>
      </w:r>
      <w:r w:rsidR="009E6803" w:rsidRPr="00051AA4">
        <w:t>s and the Base case</w:t>
      </w:r>
      <w:r w:rsidR="00730A03">
        <w:t xml:space="preserve"> individually</w:t>
      </w:r>
      <w:r w:rsidR="009E6803" w:rsidRPr="00051AA4">
        <w:t>.</w:t>
      </w:r>
      <w:r w:rsidR="00051AA4">
        <w:t xml:space="preserve">  </w:t>
      </w:r>
    </w:p>
    <w:p w14:paraId="218BB070" w14:textId="77777777" w:rsidR="001D4AAF" w:rsidRPr="001D4AAF" w:rsidRDefault="001D4AAF" w:rsidP="001D4AAF">
      <w:pPr>
        <w:pStyle w:val="ListParagraph"/>
        <w:rPr>
          <w:u w:val="single"/>
        </w:rPr>
      </w:pPr>
    </w:p>
    <w:p w14:paraId="15E5877E" w14:textId="77777777" w:rsidR="001D4AAF" w:rsidRPr="00051AA4" w:rsidRDefault="001D4AAF" w:rsidP="001D4AAF">
      <w:pPr>
        <w:pStyle w:val="ListParagraph"/>
        <w:spacing w:after="0"/>
        <w:rPr>
          <w:u w:val="single"/>
        </w:rPr>
      </w:pPr>
    </w:p>
    <w:p w14:paraId="45755733" w14:textId="4ED6EE56" w:rsidR="00885CD3" w:rsidRDefault="00885CD3" w:rsidP="00051AA4">
      <w:pPr>
        <w:pStyle w:val="ListParagraph"/>
        <w:numPr>
          <w:ilvl w:val="0"/>
          <w:numId w:val="1"/>
        </w:numPr>
        <w:spacing w:after="0"/>
      </w:pPr>
      <w:r w:rsidRPr="00885CD3">
        <w:t>Fig</w:t>
      </w:r>
      <w:r w:rsidR="00D627EE">
        <w:t>ures</w:t>
      </w:r>
      <w:r>
        <w:t xml:space="preserve"> 2-3: It is suggested to combine both f</w:t>
      </w:r>
      <w:r w:rsidR="00D627EE">
        <w:t>igures together. It will be better</w:t>
      </w:r>
      <w:r>
        <w:t xml:space="preserve"> by showing spatial distribution map for the Base case, and difference map</w:t>
      </w:r>
      <w:r w:rsidR="00D627EE">
        <w:t>s</w:t>
      </w:r>
      <w:r>
        <w:t xml:space="preserve"> between individual cases and Base case, like what you did for NO</w:t>
      </w:r>
      <w:r>
        <w:rPr>
          <w:vertAlign w:val="subscript"/>
        </w:rPr>
        <w:t>2</w:t>
      </w:r>
      <w:r>
        <w:t xml:space="preserve"> for consistency. </w:t>
      </w:r>
      <w:r w:rsidR="00051AA4">
        <w:t xml:space="preserve"> The same suggestion should be suitable for PM</w:t>
      </w:r>
      <w:r w:rsidR="00051AA4">
        <w:rPr>
          <w:vertAlign w:val="subscript"/>
        </w:rPr>
        <w:t>2.5</w:t>
      </w:r>
      <w:r w:rsidR="00051AA4">
        <w:t xml:space="preserve"> (i.e., Figure 4).</w:t>
      </w:r>
    </w:p>
    <w:p w14:paraId="0E7E8195" w14:textId="77777777" w:rsidR="001D4AAF" w:rsidRDefault="001D4AAF" w:rsidP="001D4AAF">
      <w:pPr>
        <w:pStyle w:val="ListParagraph"/>
        <w:spacing w:after="0"/>
      </w:pPr>
    </w:p>
    <w:p w14:paraId="6861BDC6" w14:textId="2B4B5031" w:rsidR="00A94F1C" w:rsidRDefault="001D4AAF" w:rsidP="00A94F1C">
      <w:pPr>
        <w:pStyle w:val="ListParagraph"/>
        <w:numPr>
          <w:ilvl w:val="0"/>
          <w:numId w:val="1"/>
        </w:numPr>
        <w:spacing w:after="0"/>
      </w:pPr>
      <w:r>
        <w:t>I</w:t>
      </w:r>
      <w:r w:rsidR="00C506C8">
        <w:t xml:space="preserve">t is </w:t>
      </w:r>
      <w:r>
        <w:t>surprised that no changes in O</w:t>
      </w:r>
      <w:r>
        <w:rPr>
          <w:vertAlign w:val="subscript"/>
        </w:rPr>
        <w:t>3</w:t>
      </w:r>
      <w:r>
        <w:t xml:space="preserve"> predictions are found over the Hong Kong region </w:t>
      </w:r>
      <w:r w:rsidR="00C90F8E">
        <w:t xml:space="preserve">since all the sensitivity studies applied the emission reductions for the whole CMAQ domain 4 </w:t>
      </w:r>
      <w:r>
        <w:t>(see Fig.3). Any explanations on that?</w:t>
      </w:r>
      <w:r w:rsidR="00A94F1C">
        <w:t xml:space="preserve"> </w:t>
      </w:r>
    </w:p>
    <w:p w14:paraId="58E3D0F8" w14:textId="77777777" w:rsidR="00A94F1C" w:rsidRDefault="00A94F1C" w:rsidP="00A94F1C">
      <w:pPr>
        <w:pStyle w:val="ListParagraph"/>
      </w:pPr>
    </w:p>
    <w:p w14:paraId="10601948" w14:textId="51C03C7B" w:rsidR="00730750" w:rsidRDefault="00A94F1C" w:rsidP="00730750">
      <w:pPr>
        <w:pStyle w:val="ListParagraph"/>
        <w:numPr>
          <w:ilvl w:val="0"/>
          <w:numId w:val="1"/>
        </w:numPr>
        <w:spacing w:after="0"/>
      </w:pPr>
      <w:r>
        <w:t>Figure</w:t>
      </w:r>
      <w:r w:rsidR="00985C70">
        <w:t xml:space="preserve">s </w:t>
      </w:r>
      <w:r>
        <w:t>5</w:t>
      </w:r>
      <w:r w:rsidR="00985C70">
        <w:t>-7</w:t>
      </w:r>
      <w:r>
        <w:t xml:space="preserve">: </w:t>
      </w:r>
      <w:r w:rsidR="00505FD6">
        <w:t xml:space="preserve"> The figure</w:t>
      </w:r>
      <w:r w:rsidR="00C506C8">
        <w:t>s’</w:t>
      </w:r>
      <w:r w:rsidR="00505FD6">
        <w:t xml:space="preserve"> quality is not </w:t>
      </w:r>
      <w:r w:rsidR="00C506C8">
        <w:t>high</w:t>
      </w:r>
      <w:r w:rsidR="00505FD6">
        <w:t>.</w:t>
      </w:r>
      <w:r w:rsidR="00730750">
        <w:t xml:space="preserve"> Please use English street name </w:t>
      </w:r>
      <w:r w:rsidR="00C506C8">
        <w:t>for the</w:t>
      </w:r>
      <w:r w:rsidR="00D627EE">
        <w:t xml:space="preserve"> background map</w:t>
      </w:r>
      <w:r w:rsidR="00730750">
        <w:t xml:space="preserve"> in all the figures</w:t>
      </w:r>
      <w:r w:rsidR="00C506C8">
        <w:t>.</w:t>
      </w:r>
      <w:r w:rsidR="004B583F">
        <w:t xml:space="preserve"> Please specify that all the replots were generated from the CMAQ or dispersion model simulations.  It is better to add the locations of those three sites </w:t>
      </w:r>
      <w:r w:rsidR="00D627EE">
        <w:t xml:space="preserve">shown </w:t>
      </w:r>
      <w:r w:rsidR="004B583F">
        <w:t xml:space="preserve">in Fig. 5 rather than Fig. S9 which can be deleted. </w:t>
      </w:r>
    </w:p>
    <w:p w14:paraId="58525CD1" w14:textId="77777777" w:rsidR="00FA5530" w:rsidRDefault="00FA5530" w:rsidP="00FA5530">
      <w:pPr>
        <w:pStyle w:val="ListParagraph"/>
      </w:pPr>
    </w:p>
    <w:p w14:paraId="0534DEC2" w14:textId="30518F19" w:rsidR="00FA5530" w:rsidRDefault="00FA5530" w:rsidP="00730750">
      <w:pPr>
        <w:pStyle w:val="ListParagraph"/>
        <w:numPr>
          <w:ilvl w:val="0"/>
          <w:numId w:val="1"/>
        </w:numPr>
        <w:spacing w:after="0"/>
      </w:pPr>
      <w:r>
        <w:t>Section 3.3: Again, is it possible to compare their time series or p</w:t>
      </w:r>
      <w:r w:rsidR="00D627EE">
        <w:t>eriod-average or monthly mean</w:t>
      </w:r>
      <w:r>
        <w:t xml:space="preserve"> of diurnal patterns for a comparison? </w:t>
      </w:r>
    </w:p>
    <w:p w14:paraId="7C374E85" w14:textId="77777777" w:rsidR="00C41520" w:rsidRDefault="00C41520" w:rsidP="00C41520">
      <w:pPr>
        <w:pStyle w:val="ListParagraph"/>
      </w:pPr>
    </w:p>
    <w:p w14:paraId="66FA793C" w14:textId="1EEA4BAF" w:rsidR="00C41520" w:rsidRDefault="0091490E" w:rsidP="0091490E">
      <w:pPr>
        <w:pStyle w:val="ListParagraph"/>
        <w:numPr>
          <w:ilvl w:val="0"/>
          <w:numId w:val="1"/>
        </w:numPr>
        <w:spacing w:after="0"/>
      </w:pPr>
      <w:r>
        <w:t>Figure</w:t>
      </w:r>
      <w:r w:rsidR="00C41520">
        <w:t xml:space="preserve"> 8 shows</w:t>
      </w:r>
      <w:r>
        <w:t xml:space="preserve"> a comparison of CMAQ- and ADMS-predicted </w:t>
      </w:r>
      <w:r w:rsidR="00C41520">
        <w:t>daily maximum hourly NO</w:t>
      </w:r>
      <w:r w:rsidR="00C41520">
        <w:rPr>
          <w:vertAlign w:val="subscript"/>
        </w:rPr>
        <w:t>2</w:t>
      </w:r>
      <w:r w:rsidR="00C41520">
        <w:t>, daily maximum 8-hr average O</w:t>
      </w:r>
      <w:r w:rsidR="00C41520">
        <w:rPr>
          <w:vertAlign w:val="subscript"/>
        </w:rPr>
        <w:t>3</w:t>
      </w:r>
      <w:r w:rsidR="00C41520">
        <w:t xml:space="preserve"> and daily average PM</w:t>
      </w:r>
      <w:r w:rsidR="00C41520">
        <w:rPr>
          <w:vertAlign w:val="subscript"/>
        </w:rPr>
        <w:t>2.5</w:t>
      </w:r>
      <w:r w:rsidR="00C41520">
        <w:t xml:space="preserve"> at the three selected urban sites in Guangzhou. Please have a double check the</w:t>
      </w:r>
      <w:r w:rsidR="00C506C8">
        <w:t xml:space="preserve"> location of the</w:t>
      </w:r>
      <w:r w:rsidR="00C41520">
        <w:t xml:space="preserve"> three sites</w:t>
      </w:r>
      <w:r w:rsidR="00C506C8">
        <w:t xml:space="preserve"> and make sure they</w:t>
      </w:r>
      <w:r w:rsidR="00C41520">
        <w:t xml:space="preserve"> </w:t>
      </w:r>
      <w:r w:rsidR="00893CA6">
        <w:t>are in</w:t>
      </w:r>
      <w:r w:rsidR="00C41520">
        <w:t xml:space="preserve"> the inner most domain D4 (</w:t>
      </w:r>
      <w:r>
        <w:t>Figure S1</w:t>
      </w:r>
      <w:r w:rsidR="00C41520">
        <w:t>) since the</w:t>
      </w:r>
      <w:r w:rsidR="00C506C8">
        <w:t xml:space="preserve"> </w:t>
      </w:r>
      <w:r w:rsidR="00C41520">
        <w:t>inner most domain</w:t>
      </w:r>
      <w:r w:rsidR="00C506C8">
        <w:t xml:space="preserve"> (D4) of CMAQ</w:t>
      </w:r>
      <w:r w:rsidR="00C41520">
        <w:t xml:space="preserve"> </w:t>
      </w:r>
      <w:r>
        <w:t>only cover sout</w:t>
      </w:r>
      <w:r w:rsidR="00C41520">
        <w:t>hern part of Guangzhou.</w:t>
      </w:r>
    </w:p>
    <w:p w14:paraId="3209DE9F" w14:textId="77777777" w:rsidR="00C41520" w:rsidRDefault="00C41520" w:rsidP="00C41520">
      <w:pPr>
        <w:pStyle w:val="ListParagraph"/>
      </w:pPr>
    </w:p>
    <w:p w14:paraId="3FAE3BD9" w14:textId="6F0E6785" w:rsidR="00692824" w:rsidRDefault="0091490E" w:rsidP="0091490E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893CA6">
        <w:t xml:space="preserve">L17-18 and L50-52:   It is not surprised, or it well known that ozone formation </w:t>
      </w:r>
      <w:r w:rsidR="009F31F4">
        <w:t xml:space="preserve">in an urban area </w:t>
      </w:r>
      <w:r w:rsidR="00893CA6">
        <w:t xml:space="preserve">is dominated by the VOC-limited regime. I do </w:t>
      </w:r>
      <w:r w:rsidR="009F31F4">
        <w:t>not think</w:t>
      </w:r>
      <w:r w:rsidR="00893CA6">
        <w:t xml:space="preserve"> this is a new finding. </w:t>
      </w:r>
    </w:p>
    <w:p w14:paraId="02C2E350" w14:textId="77777777" w:rsidR="00D544AD" w:rsidRDefault="00D544AD" w:rsidP="00D544AD">
      <w:pPr>
        <w:pStyle w:val="ListParagraph"/>
      </w:pPr>
    </w:p>
    <w:p w14:paraId="16A63EC6" w14:textId="4383BE60" w:rsidR="00D544AD" w:rsidRDefault="00D544AD" w:rsidP="0091490E">
      <w:pPr>
        <w:pStyle w:val="ListParagraph"/>
        <w:numPr>
          <w:ilvl w:val="0"/>
          <w:numId w:val="1"/>
        </w:numPr>
        <w:spacing w:after="0"/>
      </w:pPr>
      <w:r>
        <w:t>L</w:t>
      </w:r>
      <w:r w:rsidR="001E667A">
        <w:t>142-144: If ADMS-Urban model</w:t>
      </w:r>
      <w:r>
        <w:t xml:space="preserve"> consider</w:t>
      </w:r>
      <w:r w:rsidR="001E667A">
        <w:t>s</w:t>
      </w:r>
      <w:r>
        <w:t xml:space="preserve"> street canyon effects that may improve air pollutants</w:t>
      </w:r>
      <w:r w:rsidR="001E667A">
        <w:t>’</w:t>
      </w:r>
      <w:r>
        <w:t xml:space="preserve"> (e.g., O</w:t>
      </w:r>
      <w:r>
        <w:rPr>
          <w:vertAlign w:val="subscript"/>
        </w:rPr>
        <w:t>3</w:t>
      </w:r>
      <w:r>
        <w:t xml:space="preserve"> and PM</w:t>
      </w:r>
      <w:r>
        <w:rPr>
          <w:vertAlign w:val="subscript"/>
        </w:rPr>
        <w:t>2.5</w:t>
      </w:r>
      <w:r>
        <w:t>) prediction</w:t>
      </w:r>
      <w:r w:rsidR="001E667A">
        <w:t>s</w:t>
      </w:r>
      <w:r>
        <w:t xml:space="preserve">. I do not recall that the authors used this augment to </w:t>
      </w:r>
      <w:r w:rsidR="00287CFA">
        <w:t>interpret</w:t>
      </w:r>
      <w:r>
        <w:t xml:space="preserve"> the model results and the comparisons with the regional model predictions. </w:t>
      </w:r>
    </w:p>
    <w:p w14:paraId="50DF2D1E" w14:textId="77777777" w:rsidR="00287CFA" w:rsidRDefault="00287CFA" w:rsidP="00287CFA">
      <w:pPr>
        <w:pStyle w:val="ListParagraph"/>
      </w:pPr>
    </w:p>
    <w:p w14:paraId="4E5FEBA0" w14:textId="373D0C67" w:rsidR="00287CFA" w:rsidRDefault="00287CFA" w:rsidP="0091490E">
      <w:pPr>
        <w:pStyle w:val="ListParagraph"/>
        <w:numPr>
          <w:ilvl w:val="0"/>
          <w:numId w:val="1"/>
        </w:numPr>
        <w:spacing w:after="0"/>
      </w:pPr>
      <w:r>
        <w:t xml:space="preserve">L160-164: </w:t>
      </w:r>
      <w:r w:rsidR="001A1D48">
        <w:t>W</w:t>
      </w:r>
      <w:r>
        <w:t xml:space="preserve">hat I learned from here is, the authors used a </w:t>
      </w:r>
      <w:r w:rsidR="008E3756">
        <w:t>regional model’s output</w:t>
      </w:r>
      <w:r>
        <w:t xml:space="preserve"> with temporal and spatial variation rather than a constant measurement to drive the ADMS-Urban dispersion model.   This can be considered as a major contribution of this study in terms of methodology effort(s).  Can the authors further illustrate the improvement </w:t>
      </w:r>
      <w:r w:rsidR="001A1D48">
        <w:t>of ADMS-Urban predictions on street</w:t>
      </w:r>
      <w:r w:rsidR="008E3756">
        <w:t>-</w:t>
      </w:r>
      <w:r w:rsidR="001A1D48">
        <w:t xml:space="preserve">level </w:t>
      </w:r>
      <w:r w:rsidR="008E3756">
        <w:t xml:space="preserve">resolution </w:t>
      </w:r>
      <w:r>
        <w:t xml:space="preserve">by using </w:t>
      </w:r>
      <w:r w:rsidR="001A1D48">
        <w:t xml:space="preserve">a regional model output </w:t>
      </w:r>
      <w:r w:rsidR="008E3756">
        <w:t xml:space="preserve">as the model inputs </w:t>
      </w:r>
      <w:r w:rsidR="001A1D48">
        <w:t xml:space="preserve">as compared to the case by using measurements as the model inputs? </w:t>
      </w:r>
      <w:r w:rsidR="00EE5BB8">
        <w:br/>
      </w:r>
    </w:p>
    <w:p w14:paraId="3C118D48" w14:textId="2F3AA684" w:rsidR="00EE5BB8" w:rsidRDefault="00EE5BB8" w:rsidP="0091490E">
      <w:pPr>
        <w:pStyle w:val="ListParagraph"/>
        <w:numPr>
          <w:ilvl w:val="0"/>
          <w:numId w:val="1"/>
        </w:numPr>
        <w:spacing w:after="0"/>
      </w:pPr>
      <w:r>
        <w:t>L263-265: I am curious why you did not present total VOCs and anthropogenic VOCs?</w:t>
      </w:r>
    </w:p>
    <w:p w14:paraId="05028469" w14:textId="77777777" w:rsidR="000745F7" w:rsidRDefault="000745F7" w:rsidP="000745F7">
      <w:pPr>
        <w:pStyle w:val="ListParagraph"/>
      </w:pPr>
    </w:p>
    <w:p w14:paraId="7812D1AB" w14:textId="523F41AD" w:rsidR="000745F7" w:rsidRDefault="000745F7" w:rsidP="0091490E">
      <w:pPr>
        <w:pStyle w:val="ListParagraph"/>
        <w:numPr>
          <w:ilvl w:val="0"/>
          <w:numId w:val="1"/>
        </w:numPr>
        <w:spacing w:after="0"/>
      </w:pPr>
      <w:r>
        <w:t>L</w:t>
      </w:r>
      <w:r w:rsidR="007C1AB4">
        <w:t>308 and L308: T</w:t>
      </w:r>
      <w:r w:rsidR="00515752">
        <w:t>he statement of “</w:t>
      </w:r>
      <w:r w:rsidR="00515752">
        <w:rPr>
          <w:rFonts w:hint="eastAsia"/>
        </w:rPr>
        <w:t>low</w:t>
      </w:r>
      <w:r w:rsidR="00515752">
        <w:t>er oxidant emissions” (L308) has a conflict with “in less oxidant (in this case, O</w:t>
      </w:r>
      <w:r w:rsidR="00515752">
        <w:rPr>
          <w:vertAlign w:val="subscript"/>
        </w:rPr>
        <w:t>3</w:t>
      </w:r>
      <w:r w:rsidR="00515752">
        <w:t>)” since O</w:t>
      </w:r>
      <w:r w:rsidR="00515752">
        <w:rPr>
          <w:vertAlign w:val="subscript"/>
        </w:rPr>
        <w:t>3</w:t>
      </w:r>
      <w:r w:rsidR="00515752">
        <w:t xml:space="preserve"> does not have emissions. </w:t>
      </w:r>
    </w:p>
    <w:p w14:paraId="6770409D" w14:textId="77777777" w:rsidR="00515752" w:rsidRDefault="00515752" w:rsidP="00515752">
      <w:pPr>
        <w:pStyle w:val="ListParagraph"/>
      </w:pPr>
    </w:p>
    <w:p w14:paraId="5A180B24" w14:textId="4FCE9F24" w:rsidR="00515752" w:rsidRDefault="00515752" w:rsidP="0091490E">
      <w:pPr>
        <w:pStyle w:val="ListParagraph"/>
        <w:numPr>
          <w:ilvl w:val="0"/>
          <w:numId w:val="1"/>
        </w:numPr>
        <w:spacing w:after="0"/>
      </w:pPr>
      <w:r>
        <w:t xml:space="preserve">L291-318:  The authors seem to simply repeat the discussion of Figure 1 for that of Figures 2-4. Some in-depth analyses are required. </w:t>
      </w:r>
    </w:p>
    <w:p w14:paraId="7C885BB2" w14:textId="77777777" w:rsidR="00F0773E" w:rsidRDefault="00F0773E" w:rsidP="00F0773E">
      <w:pPr>
        <w:pStyle w:val="ListParagraph"/>
      </w:pPr>
    </w:p>
    <w:p w14:paraId="44BC07E9" w14:textId="6B61CC69" w:rsidR="00F0773E" w:rsidRDefault="00F0773E" w:rsidP="0091490E">
      <w:pPr>
        <w:pStyle w:val="ListParagraph"/>
        <w:numPr>
          <w:ilvl w:val="0"/>
          <w:numId w:val="1"/>
        </w:numPr>
        <w:spacing w:after="0"/>
      </w:pPr>
      <w:r>
        <w:t>Figures 8</w:t>
      </w:r>
      <w:r w:rsidR="001C25CC">
        <w:t>, 9 and 10:</w:t>
      </w:r>
      <w:r>
        <w:t xml:space="preserve"> Can you use statical parameters to verify the model performance and then quantify the differences between the Base case and sensitivity runs?</w:t>
      </w:r>
      <w:r w:rsidR="001C25CC">
        <w:br/>
      </w:r>
    </w:p>
    <w:p w14:paraId="54D2144F" w14:textId="229FA0EF" w:rsidR="001329F2" w:rsidRDefault="001329F2" w:rsidP="001329F2">
      <w:pPr>
        <w:pStyle w:val="ListParagraph"/>
        <w:numPr>
          <w:ilvl w:val="0"/>
          <w:numId w:val="1"/>
        </w:numPr>
        <w:spacing w:after="0"/>
      </w:pPr>
      <w:r>
        <w:t>Figure 10: Is it possible to include the dispersion model prediction</w:t>
      </w:r>
      <w:r w:rsidR="007C1AB4">
        <w:t>s in the time series for a comparison</w:t>
      </w:r>
      <w:r>
        <w:t xml:space="preserve">? That may further illustrate the advantage of the high-resolution or street-level scale model results as compared to the regional model predictions. </w:t>
      </w:r>
    </w:p>
    <w:p w14:paraId="36EE6214" w14:textId="77777777" w:rsidR="00B02D02" w:rsidRDefault="00B02D02" w:rsidP="00B02D02">
      <w:pPr>
        <w:pStyle w:val="ListParagraph"/>
        <w:spacing w:after="0"/>
      </w:pPr>
    </w:p>
    <w:p w14:paraId="723558BA" w14:textId="62548E1F" w:rsidR="00B02D02" w:rsidRDefault="00B02D02" w:rsidP="00B02D02">
      <w:pPr>
        <w:pStyle w:val="ListParagraph"/>
        <w:numPr>
          <w:ilvl w:val="0"/>
          <w:numId w:val="1"/>
        </w:numPr>
        <w:spacing w:after="0"/>
      </w:pPr>
      <w:r>
        <w:t xml:space="preserve">L450: It is strange that a VOC-limited regime was identified near a rural area downwind. Do you have any idea on that? Or what is the indication to your study? </w:t>
      </w:r>
      <w:r>
        <w:br/>
      </w:r>
    </w:p>
    <w:p w14:paraId="1F3D68AA" w14:textId="0399D202" w:rsidR="00F0773E" w:rsidRDefault="00F0773E" w:rsidP="00B02D02">
      <w:pPr>
        <w:pStyle w:val="ListParagraph"/>
      </w:pPr>
    </w:p>
    <w:p w14:paraId="3F1A42B6" w14:textId="67462D84" w:rsidR="00B02D02" w:rsidRDefault="00B02D02" w:rsidP="00B02D02">
      <w:pPr>
        <w:pStyle w:val="ListParagraph"/>
        <w:numPr>
          <w:ilvl w:val="0"/>
          <w:numId w:val="1"/>
        </w:numPr>
      </w:pPr>
      <w:r>
        <w:t>I want to know what the difference between “Discussion” and “Conclusion” parts is. To me, the former is just a</w:t>
      </w:r>
      <w:r w:rsidR="007C1AB4">
        <w:t xml:space="preserve"> summary of this study, I do not get </w:t>
      </w:r>
      <w:r>
        <w:t>additional points</w:t>
      </w:r>
      <w:r w:rsidR="000A1A37">
        <w:t xml:space="preserve"> or indication</w:t>
      </w:r>
      <w:r>
        <w:t xml:space="preserve"> </w:t>
      </w:r>
      <w:r w:rsidR="007C1AB4">
        <w:t>from</w:t>
      </w:r>
      <w:r>
        <w:t xml:space="preserve"> this discussion. </w:t>
      </w:r>
    </w:p>
    <w:p w14:paraId="01FEDAFC" w14:textId="77777777" w:rsidR="00072373" w:rsidRDefault="00072373" w:rsidP="00072373">
      <w:pPr>
        <w:pStyle w:val="ListParagraph"/>
      </w:pPr>
      <w:bookmarkStart w:id="0" w:name="_GoBack"/>
      <w:bookmarkEnd w:id="0"/>
    </w:p>
    <w:p w14:paraId="22ED3B0B" w14:textId="208C2AF1" w:rsidR="00072373" w:rsidRDefault="00072373" w:rsidP="00B02D02">
      <w:pPr>
        <w:pStyle w:val="ListParagraph"/>
        <w:numPr>
          <w:ilvl w:val="0"/>
          <w:numId w:val="1"/>
        </w:numPr>
      </w:pPr>
      <w:r>
        <w:t>L505-506: It seems that the street-scale ADMS0-Urban model shows an improvement in capturing a sharp concentration gradient near traffic streams spatially. What about improvement in terms of temporal variation? Did the authors get a chance to do such a temporal comparison?</w:t>
      </w:r>
    </w:p>
    <w:p w14:paraId="1B1AF6FE" w14:textId="77777777" w:rsidR="00072373" w:rsidRDefault="00072373" w:rsidP="00072373">
      <w:pPr>
        <w:pStyle w:val="ListParagraph"/>
      </w:pPr>
    </w:p>
    <w:p w14:paraId="3C581B45" w14:textId="086E47C4" w:rsidR="00072373" w:rsidRDefault="00375233" w:rsidP="00375233">
      <w:pPr>
        <w:pStyle w:val="ListParagraph"/>
        <w:numPr>
          <w:ilvl w:val="0"/>
          <w:numId w:val="1"/>
        </w:numPr>
      </w:pPr>
      <w:r>
        <w:t>Figures S2: Why do you present emission comparison</w:t>
      </w:r>
      <w:r w:rsidR="00732089">
        <w:t>s</w:t>
      </w:r>
      <w:r>
        <w:t xml:space="preserve"> using the unit </w:t>
      </w:r>
      <w:r w:rsidR="00732089">
        <w:t xml:space="preserve">of KT/year while other figures (Fig.S3-S8) use different units with g or mole per second? Is it possible to make them be consistent? </w:t>
      </w:r>
    </w:p>
    <w:p w14:paraId="5E21C372" w14:textId="53D12D85" w:rsidR="006F5AA4" w:rsidRDefault="006F5AA4"/>
    <w:p w14:paraId="11A49938" w14:textId="7296C731" w:rsidR="006B3FB4" w:rsidRDefault="006B3FB4"/>
    <w:p w14:paraId="1D649871" w14:textId="77777777" w:rsidR="006B3FB4" w:rsidRDefault="006B3FB4"/>
    <w:p w14:paraId="5053DD55" w14:textId="20CCF9FA" w:rsidR="006F5AA4" w:rsidRDefault="006F5AA4">
      <w:r>
        <w:t>Minor comment</w:t>
      </w:r>
      <w:r w:rsidR="00D544AD">
        <w:t>s</w:t>
      </w:r>
      <w:r>
        <w:t xml:space="preserve"> or technique issues</w:t>
      </w:r>
    </w:p>
    <w:p w14:paraId="31EF0DFD" w14:textId="411D2209" w:rsidR="00893CA6" w:rsidRDefault="00893CA6" w:rsidP="00893CA6">
      <w:pPr>
        <w:pStyle w:val="ListParagraph"/>
        <w:numPr>
          <w:ilvl w:val="0"/>
          <w:numId w:val="3"/>
        </w:numPr>
      </w:pPr>
      <w:r>
        <w:t xml:space="preserve">Lines </w:t>
      </w:r>
      <w:r w:rsidR="009F31F4">
        <w:t>87-90: I do not think this sentence has a direct implication on this study.</w:t>
      </w:r>
    </w:p>
    <w:p w14:paraId="15AF98A7" w14:textId="77777777" w:rsidR="009F31F4" w:rsidRDefault="009F31F4" w:rsidP="009F31F4">
      <w:pPr>
        <w:pStyle w:val="ListParagraph"/>
      </w:pPr>
    </w:p>
    <w:p w14:paraId="16974CE5" w14:textId="687B92B7" w:rsidR="009F31F4" w:rsidRDefault="009F31F4" w:rsidP="00893CA6">
      <w:pPr>
        <w:pStyle w:val="ListParagraph"/>
        <w:numPr>
          <w:ilvl w:val="0"/>
          <w:numId w:val="3"/>
        </w:numPr>
      </w:pPr>
      <w:r>
        <w:t>L127-129: Any reference(s) for this?</w:t>
      </w:r>
    </w:p>
    <w:p w14:paraId="26D6D57A" w14:textId="77777777" w:rsidR="00287CFA" w:rsidRDefault="00287CFA" w:rsidP="00287CFA">
      <w:pPr>
        <w:pStyle w:val="ListParagraph"/>
      </w:pPr>
    </w:p>
    <w:p w14:paraId="67B85D0E" w14:textId="4CE8373A" w:rsidR="00287CFA" w:rsidRDefault="00287CFA" w:rsidP="00893CA6">
      <w:pPr>
        <w:pStyle w:val="ListParagraph"/>
        <w:numPr>
          <w:ilvl w:val="0"/>
          <w:numId w:val="3"/>
        </w:numPr>
      </w:pPr>
      <w:r>
        <w:t xml:space="preserve">L145: </w:t>
      </w:r>
      <w:r w:rsidR="0054108B">
        <w:t xml:space="preserve">Please define </w:t>
      </w:r>
      <w:r>
        <w:t>the H/W ratio</w:t>
      </w:r>
      <w:r w:rsidR="0054108B">
        <w:t>(</w:t>
      </w:r>
      <w:r>
        <w:t>s</w:t>
      </w:r>
      <w:r w:rsidR="0054108B">
        <w:t>)</w:t>
      </w:r>
      <w:r>
        <w:t xml:space="preserve">? </w:t>
      </w:r>
    </w:p>
    <w:p w14:paraId="2ACB13FC" w14:textId="77777777" w:rsidR="00287CFA" w:rsidRDefault="00287CFA" w:rsidP="00287CFA">
      <w:pPr>
        <w:pStyle w:val="ListParagraph"/>
      </w:pPr>
    </w:p>
    <w:p w14:paraId="6180F1DA" w14:textId="1D2CFF0E" w:rsidR="00287CFA" w:rsidRDefault="00287CFA" w:rsidP="00893CA6">
      <w:pPr>
        <w:pStyle w:val="ListParagraph"/>
        <w:numPr>
          <w:ilvl w:val="0"/>
          <w:numId w:val="3"/>
        </w:numPr>
      </w:pPr>
      <w:r>
        <w:t xml:space="preserve">L155: ADMS should be defined at the first time when it was used.  </w:t>
      </w:r>
    </w:p>
    <w:p w14:paraId="064A377E" w14:textId="77777777" w:rsidR="00287CFA" w:rsidRDefault="00287CFA" w:rsidP="00287CFA">
      <w:pPr>
        <w:pStyle w:val="ListParagraph"/>
      </w:pPr>
    </w:p>
    <w:p w14:paraId="624182F7" w14:textId="1FA7948B" w:rsidR="00287CFA" w:rsidRDefault="006B3FB4" w:rsidP="00893CA6">
      <w:pPr>
        <w:pStyle w:val="ListParagraph"/>
        <w:numPr>
          <w:ilvl w:val="0"/>
          <w:numId w:val="3"/>
        </w:numPr>
      </w:pPr>
      <w:r>
        <w:t xml:space="preserve">L178-182: </w:t>
      </w:r>
      <w:r w:rsidR="00866D38">
        <w:t>You s</w:t>
      </w:r>
      <w:r>
        <w:t xml:space="preserve">hould move them to reference review in </w:t>
      </w:r>
      <w:r w:rsidR="00866D38">
        <w:t xml:space="preserve">Introduction Section. </w:t>
      </w:r>
    </w:p>
    <w:p w14:paraId="1A7FDC3E" w14:textId="77777777" w:rsidR="00866D38" w:rsidRDefault="00866D38" w:rsidP="00866D38">
      <w:pPr>
        <w:pStyle w:val="ListParagraph"/>
      </w:pPr>
    </w:p>
    <w:p w14:paraId="7535580D" w14:textId="7268881D" w:rsidR="00866D38" w:rsidRDefault="00EE5BB8" w:rsidP="00893CA6">
      <w:pPr>
        <w:pStyle w:val="ListParagraph"/>
        <w:numPr>
          <w:ilvl w:val="0"/>
          <w:numId w:val="3"/>
        </w:numPr>
      </w:pPr>
      <w:r>
        <w:t xml:space="preserve">L272:  I </w:t>
      </w:r>
      <w:r w:rsidR="000745F7">
        <w:t>cannot</w:t>
      </w:r>
      <w:r>
        <w:t xml:space="preserve"> find the locations of </w:t>
      </w:r>
      <w:proofErr w:type="spellStart"/>
      <w:r>
        <w:t>Shengzhen</w:t>
      </w:r>
      <w:proofErr w:type="spellEnd"/>
      <w:r>
        <w:t xml:space="preserve">, Dongguan, and Guangzhou in any of the figures. This will be difficult to the readers who are not familiar with those cities. </w:t>
      </w:r>
    </w:p>
    <w:p w14:paraId="22A8FFBB" w14:textId="77777777" w:rsidR="000745F7" w:rsidRDefault="000745F7" w:rsidP="000745F7">
      <w:pPr>
        <w:pStyle w:val="ListParagraph"/>
      </w:pPr>
    </w:p>
    <w:p w14:paraId="3C5ED574" w14:textId="2EE4866F" w:rsidR="006F5AA4" w:rsidRDefault="000745F7" w:rsidP="000745F7">
      <w:pPr>
        <w:pStyle w:val="ListParagraph"/>
        <w:numPr>
          <w:ilvl w:val="0"/>
          <w:numId w:val="3"/>
        </w:numPr>
      </w:pPr>
      <w:r>
        <w:t>L273-274:  The statement of “The reduction in VOC has no effects on NO</w:t>
      </w:r>
      <w:r w:rsidRPr="000745F7">
        <w:rPr>
          <w:vertAlign w:val="subscript"/>
        </w:rPr>
        <w:t>x</w:t>
      </w:r>
      <w:r>
        <w:t xml:space="preserve"> and PM</w:t>
      </w:r>
      <w:r w:rsidRPr="000745F7">
        <w:rPr>
          <w:vertAlign w:val="subscript"/>
        </w:rPr>
        <w:t>2.5</w:t>
      </w:r>
      <w:r>
        <w:t xml:space="preserve"> emissions” is meaningless. </w:t>
      </w:r>
    </w:p>
    <w:p w14:paraId="4976A431" w14:textId="77777777" w:rsidR="000745F7" w:rsidRDefault="000745F7" w:rsidP="000745F7">
      <w:pPr>
        <w:pStyle w:val="ListParagraph"/>
      </w:pPr>
    </w:p>
    <w:p w14:paraId="523988A7" w14:textId="72D14A8F" w:rsidR="00F0773E" w:rsidRDefault="00F0773E" w:rsidP="001329F2">
      <w:pPr>
        <w:pStyle w:val="ListParagraph"/>
        <w:numPr>
          <w:ilvl w:val="0"/>
          <w:numId w:val="3"/>
        </w:numPr>
        <w:spacing w:after="0"/>
      </w:pPr>
      <w:r>
        <w:t>Figure 9 and L</w:t>
      </w:r>
      <w:r w:rsidR="00E83EAD">
        <w:t>395:  where is “a rural site”? Can you add the location of the rural site in Figure 1?</w:t>
      </w:r>
    </w:p>
    <w:p w14:paraId="2E0C9C79" w14:textId="77777777" w:rsidR="00E83EAD" w:rsidRDefault="00E83EAD" w:rsidP="00E83EAD">
      <w:pPr>
        <w:pStyle w:val="ListParagraph"/>
        <w:spacing w:after="0"/>
      </w:pPr>
    </w:p>
    <w:p w14:paraId="29365026" w14:textId="12CF4BA9" w:rsidR="00F0773E" w:rsidRDefault="00F0773E" w:rsidP="001329F2">
      <w:pPr>
        <w:pStyle w:val="ListParagraph"/>
        <w:numPr>
          <w:ilvl w:val="0"/>
          <w:numId w:val="3"/>
        </w:numPr>
        <w:spacing w:after="0"/>
      </w:pPr>
      <w:r>
        <w:t>Figure 10 and L424:  Wh</w:t>
      </w:r>
      <w:r w:rsidR="00E83EAD">
        <w:t>ere is “a location to the north-east of the model main”?  Can you add it to Figure 1?</w:t>
      </w:r>
    </w:p>
    <w:p w14:paraId="612E6BBE" w14:textId="77777777" w:rsidR="00D04D59" w:rsidRDefault="00D04D59" w:rsidP="00D04D59">
      <w:pPr>
        <w:pStyle w:val="ListParagraph"/>
      </w:pPr>
    </w:p>
    <w:p w14:paraId="731A31FA" w14:textId="77777777" w:rsidR="00E83EAD" w:rsidRDefault="00E83EAD" w:rsidP="00E83EAD">
      <w:pPr>
        <w:pStyle w:val="ListParagraph"/>
      </w:pPr>
    </w:p>
    <w:p w14:paraId="0F299646" w14:textId="77777777" w:rsidR="000745F7" w:rsidRDefault="000745F7" w:rsidP="00E83EAD">
      <w:pPr>
        <w:pStyle w:val="ListParagraph"/>
      </w:pPr>
    </w:p>
    <w:sectPr w:rsidR="0007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5BE"/>
    <w:multiLevelType w:val="hybridMultilevel"/>
    <w:tmpl w:val="1338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B2DC7"/>
    <w:multiLevelType w:val="hybridMultilevel"/>
    <w:tmpl w:val="E2B0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5751F"/>
    <w:multiLevelType w:val="hybridMultilevel"/>
    <w:tmpl w:val="8D0E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7"/>
    <w:rsid w:val="00026C07"/>
    <w:rsid w:val="00051AA4"/>
    <w:rsid w:val="00072373"/>
    <w:rsid w:val="000745F7"/>
    <w:rsid w:val="000A1A37"/>
    <w:rsid w:val="000A5364"/>
    <w:rsid w:val="001157BD"/>
    <w:rsid w:val="001329F2"/>
    <w:rsid w:val="0017298E"/>
    <w:rsid w:val="001A1D48"/>
    <w:rsid w:val="001A533C"/>
    <w:rsid w:val="001B3564"/>
    <w:rsid w:val="001C25CC"/>
    <w:rsid w:val="001D4AAF"/>
    <w:rsid w:val="001E667A"/>
    <w:rsid w:val="001E6E67"/>
    <w:rsid w:val="00287CFA"/>
    <w:rsid w:val="00316D82"/>
    <w:rsid w:val="0035074C"/>
    <w:rsid w:val="00350B92"/>
    <w:rsid w:val="00355509"/>
    <w:rsid w:val="00375233"/>
    <w:rsid w:val="003F3A3E"/>
    <w:rsid w:val="00403367"/>
    <w:rsid w:val="004B583F"/>
    <w:rsid w:val="004C03E0"/>
    <w:rsid w:val="00505FD6"/>
    <w:rsid w:val="00515752"/>
    <w:rsid w:val="0054108B"/>
    <w:rsid w:val="00692824"/>
    <w:rsid w:val="006A522B"/>
    <w:rsid w:val="006B3FB4"/>
    <w:rsid w:val="006B7DDE"/>
    <w:rsid w:val="006D1198"/>
    <w:rsid w:val="006F5AA4"/>
    <w:rsid w:val="00730750"/>
    <w:rsid w:val="00730A03"/>
    <w:rsid w:val="00732089"/>
    <w:rsid w:val="007C1AB4"/>
    <w:rsid w:val="007D5904"/>
    <w:rsid w:val="007D749F"/>
    <w:rsid w:val="00866D38"/>
    <w:rsid w:val="00885CD3"/>
    <w:rsid w:val="00893CA6"/>
    <w:rsid w:val="008A2DED"/>
    <w:rsid w:val="008E3756"/>
    <w:rsid w:val="008E6B0C"/>
    <w:rsid w:val="0091490E"/>
    <w:rsid w:val="00946DBC"/>
    <w:rsid w:val="00957CF5"/>
    <w:rsid w:val="009712BE"/>
    <w:rsid w:val="00985C70"/>
    <w:rsid w:val="009E6803"/>
    <w:rsid w:val="009F31F4"/>
    <w:rsid w:val="00A94F1C"/>
    <w:rsid w:val="00B02D02"/>
    <w:rsid w:val="00B61329"/>
    <w:rsid w:val="00BD0E48"/>
    <w:rsid w:val="00BD27FF"/>
    <w:rsid w:val="00BE4DE7"/>
    <w:rsid w:val="00C21745"/>
    <w:rsid w:val="00C41520"/>
    <w:rsid w:val="00C506C8"/>
    <w:rsid w:val="00C90F8E"/>
    <w:rsid w:val="00D04D59"/>
    <w:rsid w:val="00D544AD"/>
    <w:rsid w:val="00D627EE"/>
    <w:rsid w:val="00DB4DF8"/>
    <w:rsid w:val="00E24B65"/>
    <w:rsid w:val="00E83EAD"/>
    <w:rsid w:val="00EE5BB8"/>
    <w:rsid w:val="00F0773E"/>
    <w:rsid w:val="00F869EF"/>
    <w:rsid w:val="00F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6152"/>
  <w15:chartTrackingRefBased/>
  <w15:docId w15:val="{AD6F8C6F-E7E7-47D1-A649-0681619B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7FF"/>
    <w:rPr>
      <w:color w:val="808080"/>
    </w:rPr>
  </w:style>
  <w:style w:type="paragraph" w:styleId="ListParagraph">
    <w:name w:val="List Paragraph"/>
    <w:basedOn w:val="Normal"/>
    <w:uiPriority w:val="34"/>
    <w:qFormat/>
    <w:rsid w:val="006F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95EF-BE6C-41FC-A7EA-6E8080D9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46</cp:revision>
  <dcterms:created xsi:type="dcterms:W3CDTF">2021-09-19T15:41:00Z</dcterms:created>
  <dcterms:modified xsi:type="dcterms:W3CDTF">2021-09-24T13:47:00Z</dcterms:modified>
</cp:coreProperties>
</file>